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AE068" w14:textId="77777777" w:rsidR="00A67A8C" w:rsidRPr="00562F4B" w:rsidRDefault="00A67A8C" w:rsidP="00DB7DBC">
      <w:pPr>
        <w:contextualSpacing/>
        <w:jc w:val="center"/>
        <w:outlineLvl w:val="0"/>
      </w:pPr>
      <w:r w:rsidRPr="00562F4B">
        <w:t>CURRICULUM VITAE</w:t>
      </w:r>
    </w:p>
    <w:p w14:paraId="32685E12" w14:textId="77777777" w:rsidR="00A67A8C" w:rsidRPr="00562F4B" w:rsidRDefault="00A67A8C" w:rsidP="00104FFB">
      <w:pPr>
        <w:contextualSpacing/>
        <w:rPr>
          <w:b/>
        </w:rPr>
      </w:pPr>
    </w:p>
    <w:p w14:paraId="68ED9587" w14:textId="003CBD1E" w:rsidR="003E2175" w:rsidRPr="00562F4B" w:rsidRDefault="003E2175" w:rsidP="00DB7DBC">
      <w:pPr>
        <w:contextualSpacing/>
        <w:jc w:val="center"/>
        <w:outlineLvl w:val="0"/>
        <w:rPr>
          <w:b/>
        </w:rPr>
      </w:pPr>
      <w:r w:rsidRPr="00562F4B">
        <w:rPr>
          <w:b/>
        </w:rPr>
        <w:t xml:space="preserve">David </w:t>
      </w:r>
      <w:r w:rsidR="000C7B3F" w:rsidRPr="00562F4B">
        <w:rPr>
          <w:b/>
        </w:rPr>
        <w:t xml:space="preserve">H. </w:t>
      </w:r>
      <w:r w:rsidRPr="00562F4B">
        <w:rPr>
          <w:b/>
        </w:rPr>
        <w:t>Knapp</w:t>
      </w:r>
    </w:p>
    <w:p w14:paraId="58A0F821" w14:textId="22A70753" w:rsidR="003E2175" w:rsidRPr="00562F4B" w:rsidRDefault="001A0B93" w:rsidP="00BA0B0C">
      <w:pPr>
        <w:contextualSpacing/>
        <w:jc w:val="center"/>
      </w:pPr>
      <w:r w:rsidRPr="00562F4B">
        <w:t>1105 Euclid Avenue</w:t>
      </w:r>
      <w:r w:rsidR="000C7B3F" w:rsidRPr="00562F4B">
        <w:t>, Syracuse, NY 13210</w:t>
      </w:r>
    </w:p>
    <w:p w14:paraId="09E411D4" w14:textId="326B451F" w:rsidR="003E2175" w:rsidRPr="00A97FBF" w:rsidRDefault="000C7B3F" w:rsidP="001A0B93">
      <w:pPr>
        <w:contextualSpacing/>
        <w:jc w:val="center"/>
      </w:pPr>
      <w:r w:rsidRPr="00562F4B">
        <w:t xml:space="preserve"> (646) 246-9133 </w:t>
      </w:r>
      <w:r w:rsidRPr="00A97FBF">
        <w:rPr>
          <w:color w:val="000000" w:themeColor="text1"/>
        </w:rPr>
        <w:t xml:space="preserve">• </w:t>
      </w:r>
      <w:hyperlink r:id="rId7" w:history="1">
        <w:r w:rsidR="001A0B93" w:rsidRPr="00A97FBF">
          <w:rPr>
            <w:rStyle w:val="Hyperlink"/>
            <w:color w:val="000000" w:themeColor="text1"/>
            <w:u w:val="none"/>
          </w:rPr>
          <w:t>dhknapp@syr.edu</w:t>
        </w:r>
      </w:hyperlink>
      <w:r w:rsidR="00A97FBF" w:rsidRPr="00A97FBF">
        <w:rPr>
          <w:rStyle w:val="Hyperlink"/>
          <w:color w:val="000000" w:themeColor="text1"/>
          <w:u w:val="none"/>
        </w:rPr>
        <w:t xml:space="preserve"> • davidknapp.net</w:t>
      </w:r>
    </w:p>
    <w:p w14:paraId="0D8CB5D4" w14:textId="77777777" w:rsidR="003E2175" w:rsidRPr="00562F4B" w:rsidRDefault="003E2175" w:rsidP="003E2175">
      <w:pPr>
        <w:contextualSpacing/>
      </w:pPr>
    </w:p>
    <w:p w14:paraId="2029D295" w14:textId="494006C6" w:rsidR="0032501E" w:rsidRPr="00562F4B" w:rsidRDefault="001A0B93" w:rsidP="00DB7DBC">
      <w:pPr>
        <w:tabs>
          <w:tab w:val="right" w:pos="8640"/>
        </w:tabs>
        <w:contextualSpacing/>
        <w:outlineLvl w:val="0"/>
        <w:rPr>
          <w:b/>
          <w:u w:val="single"/>
        </w:rPr>
      </w:pPr>
      <w:r w:rsidRPr="00562F4B">
        <w:rPr>
          <w:b/>
          <w:u w:val="single"/>
        </w:rPr>
        <w:t>APPOINTMENTS</w:t>
      </w:r>
      <w:r w:rsidR="0032501E" w:rsidRPr="00562F4B">
        <w:rPr>
          <w:b/>
          <w:u w:val="single"/>
        </w:rPr>
        <w:tab/>
      </w:r>
    </w:p>
    <w:p w14:paraId="7F8064A2" w14:textId="77777777" w:rsidR="00C378FC" w:rsidRPr="00562F4B" w:rsidRDefault="00C378FC" w:rsidP="006C3C82">
      <w:pPr>
        <w:tabs>
          <w:tab w:val="left" w:pos="1620"/>
        </w:tabs>
        <w:ind w:left="1620" w:hanging="1620"/>
        <w:contextualSpacing/>
      </w:pPr>
    </w:p>
    <w:p w14:paraId="0B8618CF" w14:textId="4FAF6FE0" w:rsidR="001A0B93" w:rsidRDefault="0089751D" w:rsidP="0089751D">
      <w:pPr>
        <w:tabs>
          <w:tab w:val="left" w:pos="1620"/>
          <w:tab w:val="right" w:pos="8640"/>
        </w:tabs>
        <w:ind w:left="1620" w:hanging="1620"/>
        <w:outlineLvl w:val="0"/>
        <w:rPr>
          <w:i/>
        </w:rPr>
      </w:pPr>
      <w:r w:rsidRPr="00562F4B">
        <w:t>2015 – Present</w:t>
      </w:r>
      <w:r w:rsidRPr="00562F4B">
        <w:tab/>
      </w:r>
      <w:r w:rsidRPr="00562F4B">
        <w:rPr>
          <w:b/>
        </w:rPr>
        <w:t>Syracuse University</w:t>
      </w:r>
      <w:r w:rsidRPr="00562F4B">
        <w:t>, Syracuse, NY</w:t>
      </w:r>
      <w:r w:rsidRPr="00562F4B">
        <w:br/>
      </w:r>
      <w:r w:rsidRPr="00562F4B">
        <w:rPr>
          <w:i/>
        </w:rPr>
        <w:t>Assistant Professor of Music Education</w:t>
      </w:r>
    </w:p>
    <w:p w14:paraId="1863D538" w14:textId="77777777" w:rsidR="002C282F" w:rsidRPr="00562F4B" w:rsidRDefault="002C282F" w:rsidP="0089751D">
      <w:pPr>
        <w:tabs>
          <w:tab w:val="left" w:pos="1620"/>
          <w:tab w:val="right" w:pos="8640"/>
        </w:tabs>
        <w:ind w:left="1620" w:hanging="1620"/>
        <w:outlineLvl w:val="0"/>
      </w:pPr>
    </w:p>
    <w:p w14:paraId="0E64601A" w14:textId="39C87817" w:rsidR="001A0B93" w:rsidRDefault="001A0B93" w:rsidP="0089751D">
      <w:pPr>
        <w:tabs>
          <w:tab w:val="left" w:pos="1620"/>
          <w:tab w:val="right" w:pos="8640"/>
        </w:tabs>
        <w:ind w:left="1620" w:hanging="1620"/>
        <w:outlineLvl w:val="0"/>
        <w:rPr>
          <w:i/>
        </w:rPr>
      </w:pPr>
      <w:r w:rsidRPr="00562F4B">
        <w:t>2014 – 2015</w:t>
      </w:r>
      <w:r w:rsidRPr="00562F4B">
        <w:tab/>
      </w:r>
      <w:r w:rsidRPr="00562F4B">
        <w:rPr>
          <w:b/>
        </w:rPr>
        <w:t>Emirates College for Advanced Education</w:t>
      </w:r>
      <w:r w:rsidRPr="00562F4B">
        <w:t>, Abu Dhabi, UAE</w:t>
      </w:r>
      <w:r w:rsidRPr="00562F4B">
        <w:br/>
      </w:r>
      <w:r w:rsidRPr="00562F4B">
        <w:rPr>
          <w:i/>
        </w:rPr>
        <w:t>Assistant Professor of Music Education</w:t>
      </w:r>
    </w:p>
    <w:p w14:paraId="5AB3E2EB" w14:textId="77777777" w:rsidR="00605A7D" w:rsidRPr="00562F4B" w:rsidRDefault="00605A7D" w:rsidP="0089751D">
      <w:pPr>
        <w:tabs>
          <w:tab w:val="left" w:pos="1620"/>
          <w:tab w:val="right" w:pos="8640"/>
        </w:tabs>
        <w:ind w:left="1620" w:hanging="1620"/>
        <w:outlineLvl w:val="0"/>
      </w:pPr>
    </w:p>
    <w:p w14:paraId="317B4776" w14:textId="77777777" w:rsidR="001A0B93" w:rsidRPr="00562F4B" w:rsidRDefault="001A0B93" w:rsidP="001A0B93">
      <w:pPr>
        <w:tabs>
          <w:tab w:val="right" w:pos="8640"/>
        </w:tabs>
        <w:contextualSpacing/>
        <w:outlineLvl w:val="0"/>
        <w:rPr>
          <w:b/>
          <w:u w:val="single"/>
        </w:rPr>
      </w:pPr>
      <w:r w:rsidRPr="00562F4B">
        <w:rPr>
          <w:b/>
          <w:u w:val="single"/>
        </w:rPr>
        <w:t>EDUCATION</w:t>
      </w:r>
      <w:r w:rsidRPr="00562F4B">
        <w:rPr>
          <w:b/>
          <w:u w:val="single"/>
        </w:rPr>
        <w:tab/>
      </w:r>
    </w:p>
    <w:p w14:paraId="61715102" w14:textId="77777777" w:rsidR="001A0B93" w:rsidRPr="00562F4B" w:rsidRDefault="001A0B93" w:rsidP="001A0B93">
      <w:pPr>
        <w:contextualSpacing/>
      </w:pPr>
    </w:p>
    <w:p w14:paraId="533D9D15" w14:textId="77777777" w:rsidR="001A0B93" w:rsidRPr="00562F4B" w:rsidRDefault="001A0B93" w:rsidP="001A0B93">
      <w:pPr>
        <w:tabs>
          <w:tab w:val="left" w:pos="1620"/>
        </w:tabs>
        <w:ind w:left="1620" w:hanging="1620"/>
        <w:contextualSpacing/>
      </w:pPr>
      <w:r w:rsidRPr="00562F4B">
        <w:t>2012</w:t>
      </w:r>
      <w:r w:rsidRPr="00562F4B">
        <w:tab/>
      </w:r>
      <w:r w:rsidRPr="00562F4B">
        <w:rPr>
          <w:b/>
        </w:rPr>
        <w:t>Florida State University</w:t>
      </w:r>
      <w:r w:rsidRPr="00562F4B">
        <w:t>, Tallahassee, FL</w:t>
      </w:r>
      <w:r w:rsidRPr="00562F4B">
        <w:br/>
      </w:r>
      <w:r w:rsidRPr="00562F4B">
        <w:rPr>
          <w:i/>
        </w:rPr>
        <w:t>Ph.D. in Music Education</w:t>
      </w:r>
      <w:r w:rsidRPr="00562F4B">
        <w:rPr>
          <w:i/>
        </w:rPr>
        <w:br/>
      </w:r>
      <w:r w:rsidRPr="00562F4B">
        <w:t>Dissertation: The Effects of Multicultural Music Instruction on the Perception of Authenticity and Preference for Teaching Multicultural Music</w:t>
      </w:r>
    </w:p>
    <w:p w14:paraId="7DC002EB" w14:textId="77777777" w:rsidR="001A0B93" w:rsidRPr="00562F4B" w:rsidRDefault="001A0B93" w:rsidP="001A0B93">
      <w:pPr>
        <w:tabs>
          <w:tab w:val="left" w:pos="1620"/>
        </w:tabs>
        <w:ind w:left="1620" w:hanging="1620"/>
        <w:contextualSpacing/>
        <w:rPr>
          <w:b/>
        </w:rPr>
      </w:pPr>
    </w:p>
    <w:p w14:paraId="4A3CFED6" w14:textId="77777777" w:rsidR="001A0B93" w:rsidRPr="00562F4B" w:rsidRDefault="001A0B93" w:rsidP="001A0B93">
      <w:pPr>
        <w:tabs>
          <w:tab w:val="left" w:pos="1620"/>
        </w:tabs>
        <w:ind w:left="1620" w:hanging="1620"/>
        <w:contextualSpacing/>
      </w:pPr>
      <w:r w:rsidRPr="00562F4B">
        <w:t>2007</w:t>
      </w:r>
      <w:r w:rsidRPr="00562F4B">
        <w:rPr>
          <w:b/>
        </w:rPr>
        <w:tab/>
        <w:t>Florida State University</w:t>
      </w:r>
      <w:r w:rsidRPr="00562F4B">
        <w:t>, Tallahassee, FL</w:t>
      </w:r>
      <w:r w:rsidRPr="00562F4B">
        <w:br/>
      </w:r>
      <w:r w:rsidRPr="00562F4B">
        <w:rPr>
          <w:i/>
        </w:rPr>
        <w:t>Master of Music Education</w:t>
      </w:r>
      <w:r w:rsidRPr="00562F4B">
        <w:rPr>
          <w:i/>
        </w:rPr>
        <w:br/>
      </w:r>
      <w:r w:rsidRPr="00562F4B">
        <w:t>Thesis: The Effects of Selected Scheduling Models on Music Enrollment and Demographics in Florida High Schools</w:t>
      </w:r>
    </w:p>
    <w:p w14:paraId="21092F30" w14:textId="77777777" w:rsidR="001A0B93" w:rsidRPr="00562F4B" w:rsidRDefault="001A0B93" w:rsidP="001A0B93">
      <w:pPr>
        <w:tabs>
          <w:tab w:val="left" w:pos="1620"/>
        </w:tabs>
        <w:ind w:left="1620" w:hanging="1620"/>
        <w:contextualSpacing/>
      </w:pPr>
    </w:p>
    <w:p w14:paraId="37938DA8" w14:textId="5EE6F870" w:rsidR="00BE154D" w:rsidRPr="00562F4B" w:rsidRDefault="001A0B93" w:rsidP="00BE154D">
      <w:pPr>
        <w:tabs>
          <w:tab w:val="left" w:pos="1620"/>
        </w:tabs>
        <w:ind w:left="1620" w:hanging="1620"/>
        <w:contextualSpacing/>
      </w:pPr>
      <w:r w:rsidRPr="00562F4B">
        <w:t>2002</w:t>
      </w:r>
      <w:r w:rsidRPr="00562F4B">
        <w:tab/>
      </w:r>
      <w:r w:rsidRPr="00562F4B">
        <w:rPr>
          <w:b/>
        </w:rPr>
        <w:t>Florida State University</w:t>
      </w:r>
      <w:r w:rsidRPr="00562F4B">
        <w:t>, Tallahassee, FL</w:t>
      </w:r>
      <w:r w:rsidRPr="00562F4B">
        <w:br/>
      </w:r>
      <w:r w:rsidRPr="00562F4B">
        <w:rPr>
          <w:i/>
        </w:rPr>
        <w:t>Bachelor of Arts in Music and Anthropology</w:t>
      </w:r>
      <w:r w:rsidRPr="00562F4B">
        <w:t>, Cum Laude</w:t>
      </w:r>
    </w:p>
    <w:p w14:paraId="32AE2C51" w14:textId="77777777" w:rsidR="00BE154D" w:rsidRPr="00562F4B" w:rsidRDefault="00BE154D" w:rsidP="001A0B93">
      <w:pPr>
        <w:tabs>
          <w:tab w:val="right" w:pos="8640"/>
        </w:tabs>
        <w:contextualSpacing/>
        <w:outlineLvl w:val="0"/>
        <w:rPr>
          <w:b/>
          <w:u w:val="single"/>
        </w:rPr>
      </w:pPr>
    </w:p>
    <w:p w14:paraId="7A645A74" w14:textId="57DFEF59" w:rsidR="001A0B93" w:rsidRPr="00562F4B" w:rsidRDefault="001A0B93" w:rsidP="001A0B93">
      <w:pPr>
        <w:tabs>
          <w:tab w:val="right" w:pos="8640"/>
        </w:tabs>
        <w:contextualSpacing/>
        <w:outlineLvl w:val="0"/>
        <w:rPr>
          <w:b/>
          <w:u w:val="single"/>
        </w:rPr>
      </w:pPr>
      <w:r w:rsidRPr="00562F4B">
        <w:rPr>
          <w:b/>
          <w:u w:val="single"/>
        </w:rPr>
        <w:t>BOOKS</w:t>
      </w:r>
      <w:r w:rsidR="006E4CB7">
        <w:rPr>
          <w:b/>
          <w:u w:val="single"/>
        </w:rPr>
        <w:t xml:space="preserve"> </w:t>
      </w:r>
      <w:r w:rsidR="006E4CB7" w:rsidRPr="000B0B97">
        <w:rPr>
          <w:b/>
          <w:u w:val="single"/>
        </w:rPr>
        <w:t>and EDITED SERIES</w:t>
      </w:r>
      <w:r w:rsidRPr="00562F4B">
        <w:rPr>
          <w:b/>
          <w:u w:val="single"/>
        </w:rPr>
        <w:tab/>
      </w:r>
    </w:p>
    <w:p w14:paraId="76EF1ED4" w14:textId="7C92D5B5" w:rsidR="001A0B93" w:rsidRDefault="001A0B93" w:rsidP="001A0B93">
      <w:pPr>
        <w:tabs>
          <w:tab w:val="right" w:pos="8640"/>
        </w:tabs>
        <w:contextualSpacing/>
      </w:pPr>
    </w:p>
    <w:p w14:paraId="32CBAE37" w14:textId="3232FCCF" w:rsidR="006A5132" w:rsidRPr="006A5132" w:rsidRDefault="006A5132" w:rsidP="006A5132">
      <w:pPr>
        <w:tabs>
          <w:tab w:val="right" w:pos="8640"/>
        </w:tabs>
        <w:ind w:left="720" w:hanging="720"/>
        <w:contextualSpacing/>
        <w:rPr>
          <w:i/>
          <w:iCs/>
        </w:rPr>
      </w:pPr>
      <w:r>
        <w:t>Knapp, D.</w:t>
      </w:r>
      <w:r w:rsidR="00A62D84">
        <w:t xml:space="preserve"> H.</w:t>
      </w:r>
      <w:r>
        <w:t xml:space="preserve"> (202</w:t>
      </w:r>
      <w:r w:rsidR="00F528D3">
        <w:t>3</w:t>
      </w:r>
      <w:r>
        <w:t xml:space="preserve">). </w:t>
      </w:r>
      <w:r w:rsidR="000D3FDA">
        <w:t xml:space="preserve">Musical Creativity and Machines </w:t>
      </w:r>
      <w:r>
        <w:t>(</w:t>
      </w:r>
      <w:r w:rsidR="000D3FDA">
        <w:t>Ed.</w:t>
      </w:r>
      <w:r>
        <w:t xml:space="preserve">). </w:t>
      </w:r>
      <w:r w:rsidR="000D3FDA">
        <w:t xml:space="preserve">Special issue of the </w:t>
      </w:r>
      <w:r>
        <w:rPr>
          <w:i/>
          <w:iCs/>
        </w:rPr>
        <w:t>Journal of Popular Music Education.</w:t>
      </w:r>
    </w:p>
    <w:p w14:paraId="25035596" w14:textId="77777777" w:rsidR="006A5132" w:rsidRDefault="006A5132" w:rsidP="001A0B93">
      <w:pPr>
        <w:tabs>
          <w:tab w:val="right" w:pos="8640"/>
        </w:tabs>
        <w:contextualSpacing/>
      </w:pPr>
    </w:p>
    <w:p w14:paraId="6A6C5CB2" w14:textId="529395F7" w:rsidR="005A42FF" w:rsidRPr="005A42FF" w:rsidRDefault="005A42FF" w:rsidP="001A0B93">
      <w:pPr>
        <w:tabs>
          <w:tab w:val="right" w:pos="8640"/>
        </w:tabs>
        <w:contextualSpacing/>
      </w:pPr>
      <w:r>
        <w:t>Knapp, D.</w:t>
      </w:r>
      <w:r w:rsidR="00A62D84">
        <w:t xml:space="preserve"> H.</w:t>
      </w:r>
      <w:r>
        <w:t xml:space="preserve"> (2021). </w:t>
      </w:r>
      <w:r>
        <w:rPr>
          <w:i/>
          <w:iCs/>
        </w:rPr>
        <w:t>Trinidad Masterworks Series</w:t>
      </w:r>
      <w:r>
        <w:t xml:space="preserve"> (Ed.). Engine Room.</w:t>
      </w:r>
    </w:p>
    <w:p w14:paraId="0B79985B" w14:textId="77777777" w:rsidR="005A42FF" w:rsidRDefault="005A42FF" w:rsidP="001A0B93">
      <w:pPr>
        <w:tabs>
          <w:tab w:val="right" w:pos="8640"/>
        </w:tabs>
        <w:contextualSpacing/>
      </w:pPr>
    </w:p>
    <w:p w14:paraId="281D763F" w14:textId="32F2CA0E" w:rsidR="006E4CB7" w:rsidRDefault="006E4CB7" w:rsidP="001A0B93">
      <w:pPr>
        <w:tabs>
          <w:tab w:val="right" w:pos="8640"/>
        </w:tabs>
        <w:contextualSpacing/>
      </w:pPr>
      <w:r w:rsidRPr="006E4CB7">
        <w:t>Knapp, D.</w:t>
      </w:r>
      <w:r w:rsidR="00A62D84">
        <w:t xml:space="preserve"> H.</w:t>
      </w:r>
      <w:r w:rsidRPr="006E4CB7">
        <w:t xml:space="preserve"> (2019). </w:t>
      </w:r>
      <w:r w:rsidRPr="006E4CB7">
        <w:rPr>
          <w:i/>
        </w:rPr>
        <w:t>Monarchs of Calypso</w:t>
      </w:r>
      <w:r>
        <w:rPr>
          <w:i/>
        </w:rPr>
        <w:t xml:space="preserve"> </w:t>
      </w:r>
      <w:r>
        <w:rPr>
          <w:iCs/>
        </w:rPr>
        <w:t>(Ed.)</w:t>
      </w:r>
      <w:r w:rsidRPr="006E4CB7">
        <w:t>. Engine Room.</w:t>
      </w:r>
    </w:p>
    <w:p w14:paraId="05BA7015" w14:textId="77777777" w:rsidR="006E4CB7" w:rsidRPr="00562F4B" w:rsidRDefault="006E4CB7" w:rsidP="001A0B93">
      <w:pPr>
        <w:tabs>
          <w:tab w:val="right" w:pos="8640"/>
        </w:tabs>
        <w:contextualSpacing/>
      </w:pPr>
    </w:p>
    <w:p w14:paraId="4E7EB39C" w14:textId="7F9FCFF8" w:rsidR="001A0B93" w:rsidRPr="00562F4B" w:rsidRDefault="001A0B93" w:rsidP="001A0B93">
      <w:pPr>
        <w:tabs>
          <w:tab w:val="right" w:pos="8640"/>
        </w:tabs>
        <w:ind w:left="720" w:hanging="720"/>
        <w:contextualSpacing/>
      </w:pPr>
      <w:r w:rsidRPr="00562F4B">
        <w:t>Knapp, D.</w:t>
      </w:r>
      <w:r w:rsidR="00A62D84">
        <w:t xml:space="preserve"> H.</w:t>
      </w:r>
      <w:r w:rsidRPr="00562F4B">
        <w:t xml:space="preserve">, &amp; </w:t>
      </w:r>
      <w:proofErr w:type="spellStart"/>
      <w:r w:rsidRPr="00562F4B">
        <w:t>Grisé</w:t>
      </w:r>
      <w:proofErr w:type="spellEnd"/>
      <w:r w:rsidRPr="00562F4B">
        <w:t xml:space="preserve">, A. (2009). </w:t>
      </w:r>
      <w:r w:rsidRPr="00562F4B">
        <w:rPr>
          <w:i/>
        </w:rPr>
        <w:t>Introduction to Steel Band</w:t>
      </w:r>
      <w:r w:rsidRPr="00562F4B">
        <w:t>. Engine Room.</w:t>
      </w:r>
    </w:p>
    <w:p w14:paraId="114A8779" w14:textId="77777777" w:rsidR="001A0B93" w:rsidRPr="00562F4B" w:rsidRDefault="001A0B93" w:rsidP="001A0B93">
      <w:pPr>
        <w:tabs>
          <w:tab w:val="right" w:pos="8640"/>
        </w:tabs>
        <w:contextualSpacing/>
      </w:pPr>
    </w:p>
    <w:p w14:paraId="733BD471" w14:textId="77777777" w:rsidR="001A0B93" w:rsidRPr="00562F4B" w:rsidRDefault="001A0B93" w:rsidP="001A0B93">
      <w:pPr>
        <w:tabs>
          <w:tab w:val="right" w:pos="8640"/>
        </w:tabs>
        <w:contextualSpacing/>
        <w:outlineLvl w:val="0"/>
        <w:rPr>
          <w:b/>
          <w:u w:val="single"/>
        </w:rPr>
      </w:pPr>
      <w:r w:rsidRPr="00562F4B">
        <w:rPr>
          <w:b/>
          <w:u w:val="single"/>
        </w:rPr>
        <w:t>REFEREED PUBLICATIONS</w:t>
      </w:r>
      <w:r w:rsidRPr="00562F4B">
        <w:rPr>
          <w:b/>
          <w:u w:val="single"/>
        </w:rPr>
        <w:tab/>
      </w:r>
    </w:p>
    <w:p w14:paraId="36DDF8DC" w14:textId="77777777" w:rsidR="005721A3" w:rsidRDefault="005721A3" w:rsidP="00A62D84">
      <w:pPr>
        <w:tabs>
          <w:tab w:val="right" w:pos="8640"/>
        </w:tabs>
        <w:contextualSpacing/>
      </w:pPr>
    </w:p>
    <w:p w14:paraId="35757D2B" w14:textId="25161953" w:rsidR="005721A3" w:rsidRPr="005721A3" w:rsidRDefault="005721A3" w:rsidP="005721A3">
      <w:pPr>
        <w:tabs>
          <w:tab w:val="right" w:pos="8640"/>
        </w:tabs>
        <w:ind w:left="720" w:hanging="720"/>
        <w:contextualSpacing/>
        <w:rPr>
          <w:lang w:val="en-GB"/>
        </w:rPr>
      </w:pPr>
      <w:r w:rsidRPr="005721A3">
        <w:t xml:space="preserve">Knapp, D. H., </w:t>
      </w:r>
      <w:proofErr w:type="spellStart"/>
      <w:r w:rsidRPr="005721A3">
        <w:t>Clauhs</w:t>
      </w:r>
      <w:proofErr w:type="spellEnd"/>
      <w:r w:rsidRPr="005721A3">
        <w:t xml:space="preserve">, M., &amp; Powell, B. (Under review.). </w:t>
      </w:r>
      <w:r w:rsidRPr="005721A3">
        <w:rPr>
          <w:lang w:val="en-GB"/>
        </w:rPr>
        <w:t xml:space="preserve">A </w:t>
      </w:r>
      <w:r>
        <w:rPr>
          <w:lang w:val="en-GB"/>
        </w:rPr>
        <w:t>d</w:t>
      </w:r>
      <w:r w:rsidRPr="005721A3">
        <w:rPr>
          <w:lang w:val="en-GB"/>
        </w:rPr>
        <w:t xml:space="preserve">emographic </w:t>
      </w:r>
      <w:r>
        <w:rPr>
          <w:lang w:val="en-GB"/>
        </w:rPr>
        <w:t>p</w:t>
      </w:r>
      <w:r w:rsidRPr="005721A3">
        <w:rPr>
          <w:lang w:val="en-GB"/>
        </w:rPr>
        <w:t xml:space="preserve">rofile of </w:t>
      </w:r>
      <w:r>
        <w:rPr>
          <w:lang w:val="en-GB"/>
        </w:rPr>
        <w:t>h</w:t>
      </w:r>
      <w:r w:rsidRPr="005721A3">
        <w:rPr>
          <w:lang w:val="en-GB"/>
        </w:rPr>
        <w:t xml:space="preserve">igh </w:t>
      </w:r>
      <w:r>
        <w:rPr>
          <w:lang w:val="en-GB"/>
        </w:rPr>
        <w:t>s</w:t>
      </w:r>
      <w:r w:rsidRPr="005721A3">
        <w:rPr>
          <w:lang w:val="en-GB"/>
        </w:rPr>
        <w:t xml:space="preserve">chool </w:t>
      </w:r>
      <w:r>
        <w:rPr>
          <w:lang w:val="en-GB"/>
        </w:rPr>
        <w:t>m</w:t>
      </w:r>
      <w:r w:rsidRPr="005721A3">
        <w:rPr>
          <w:lang w:val="en-GB"/>
        </w:rPr>
        <w:t xml:space="preserve">usic </w:t>
      </w:r>
      <w:r>
        <w:rPr>
          <w:lang w:val="en-GB"/>
        </w:rPr>
        <w:t>c</w:t>
      </w:r>
      <w:r w:rsidRPr="005721A3">
        <w:rPr>
          <w:lang w:val="en-GB"/>
        </w:rPr>
        <w:t xml:space="preserve">ourses in </w:t>
      </w:r>
      <w:r>
        <w:rPr>
          <w:lang w:val="en-GB"/>
        </w:rPr>
        <w:t xml:space="preserve">New York. </w:t>
      </w:r>
      <w:r>
        <w:rPr>
          <w:i/>
          <w:iCs/>
          <w:lang w:val="en-GB"/>
        </w:rPr>
        <w:t>Music Education Research</w:t>
      </w:r>
      <w:r>
        <w:rPr>
          <w:lang w:val="en-GB"/>
        </w:rPr>
        <w:t>.</w:t>
      </w:r>
    </w:p>
    <w:p w14:paraId="4417F0CE" w14:textId="774F9A3B" w:rsidR="005721A3" w:rsidRDefault="005721A3" w:rsidP="00207584">
      <w:pPr>
        <w:tabs>
          <w:tab w:val="right" w:pos="8640"/>
        </w:tabs>
        <w:ind w:left="720" w:hanging="720"/>
        <w:contextualSpacing/>
      </w:pPr>
    </w:p>
    <w:p w14:paraId="6F937AD5" w14:textId="7CA0E902" w:rsidR="00207584" w:rsidRDefault="00207584" w:rsidP="00207584">
      <w:pPr>
        <w:tabs>
          <w:tab w:val="right" w:pos="8640"/>
        </w:tabs>
        <w:ind w:left="720" w:hanging="720"/>
        <w:contextualSpacing/>
      </w:pPr>
      <w:r w:rsidRPr="00207584">
        <w:lastRenderedPageBreak/>
        <w:t xml:space="preserve">Knapp, D. H., Caruso, M., Kelsey, M., Powell, B., Smith, D. G., &amp; </w:t>
      </w:r>
      <w:proofErr w:type="spellStart"/>
      <w:r w:rsidRPr="00207584">
        <w:t>Coggiola</w:t>
      </w:r>
      <w:proofErr w:type="spellEnd"/>
      <w:r w:rsidRPr="00207584">
        <w:t xml:space="preserve">, J. (Under review.). Global disparities in online music learning during COVID-19: </w:t>
      </w:r>
      <w:r w:rsidRPr="00207584">
        <w:br/>
        <w:t xml:space="preserve">A machine-learning approach based on data from the web-based DAW </w:t>
      </w:r>
      <w:proofErr w:type="spellStart"/>
      <w:r w:rsidRPr="00207584">
        <w:t>Soundtrap</w:t>
      </w:r>
      <w:proofErr w:type="spellEnd"/>
      <w:r>
        <w:t xml:space="preserve">. </w:t>
      </w:r>
      <w:r w:rsidRPr="00207584">
        <w:rPr>
          <w:i/>
          <w:iCs/>
        </w:rPr>
        <w:t>International</w:t>
      </w:r>
      <w:r>
        <w:t xml:space="preserve"> </w:t>
      </w:r>
      <w:r>
        <w:rPr>
          <w:i/>
          <w:iCs/>
        </w:rPr>
        <w:t>Journal of Music Education</w:t>
      </w:r>
      <w:r>
        <w:t>.</w:t>
      </w:r>
    </w:p>
    <w:p w14:paraId="108113A1" w14:textId="77777777" w:rsidR="005721A3" w:rsidRDefault="005721A3" w:rsidP="00AE7D8F">
      <w:pPr>
        <w:tabs>
          <w:tab w:val="right" w:pos="8640"/>
        </w:tabs>
        <w:contextualSpacing/>
      </w:pPr>
    </w:p>
    <w:p w14:paraId="73C86D27" w14:textId="1D031774" w:rsidR="007A3856" w:rsidRDefault="007A3856" w:rsidP="00AE7D8F">
      <w:pPr>
        <w:tabs>
          <w:tab w:val="right" w:pos="8640"/>
        </w:tabs>
        <w:ind w:left="720" w:hanging="720"/>
        <w:contextualSpacing/>
      </w:pPr>
      <w:r w:rsidRPr="006E4CB7">
        <w:t>Knapp, D.</w:t>
      </w:r>
      <w:r w:rsidR="00D743AA">
        <w:t xml:space="preserve"> H.</w:t>
      </w:r>
      <w:r w:rsidRPr="006E4CB7">
        <w:t xml:space="preserve"> (</w:t>
      </w:r>
      <w:r>
        <w:t>In press.</w:t>
      </w:r>
      <w:r w:rsidRPr="006E4CB7">
        <w:t xml:space="preserve">). Undergraduate music educators’ experiences in modern band. </w:t>
      </w:r>
      <w:r w:rsidRPr="006E4CB7">
        <w:rPr>
          <w:i/>
        </w:rPr>
        <w:t>Journal of Popular Music Education</w:t>
      </w:r>
      <w:r w:rsidRPr="006E4CB7">
        <w:t>.</w:t>
      </w:r>
    </w:p>
    <w:p w14:paraId="171680C0" w14:textId="5556153F" w:rsidR="00207584" w:rsidRDefault="00207584" w:rsidP="003C0B38">
      <w:pPr>
        <w:tabs>
          <w:tab w:val="right" w:pos="8640"/>
        </w:tabs>
        <w:ind w:left="720" w:hanging="720"/>
        <w:contextualSpacing/>
      </w:pPr>
    </w:p>
    <w:p w14:paraId="627A075F" w14:textId="55E48B56" w:rsidR="00207584" w:rsidRPr="00207584" w:rsidRDefault="00207584" w:rsidP="00207584">
      <w:pPr>
        <w:tabs>
          <w:tab w:val="right" w:pos="8640"/>
        </w:tabs>
        <w:ind w:left="720" w:hanging="720"/>
        <w:contextualSpacing/>
      </w:pPr>
      <w:r w:rsidRPr="00207584">
        <w:t>Gra</w:t>
      </w:r>
      <w:r>
        <w:t>m</w:t>
      </w:r>
      <w:r w:rsidRPr="00207584">
        <w:t>m, W., Powell, B., Smith, D. G., &amp; Knapp, D. H. (</w:t>
      </w:r>
      <w:r w:rsidR="007A3856">
        <w:t>In press</w:t>
      </w:r>
      <w:r w:rsidRPr="00207584">
        <w:t xml:space="preserve">.). Popular </w:t>
      </w:r>
      <w:r>
        <w:t>m</w:t>
      </w:r>
      <w:r w:rsidRPr="00207584">
        <w:t xml:space="preserve">usic </w:t>
      </w:r>
      <w:r>
        <w:t>e</w:t>
      </w:r>
      <w:r w:rsidRPr="00207584">
        <w:t xml:space="preserve">ducation as </w:t>
      </w:r>
      <w:r>
        <w:t>c</w:t>
      </w:r>
      <w:r w:rsidRPr="00207584">
        <w:t xml:space="preserve">ommunity </w:t>
      </w:r>
      <w:r>
        <w:t>m</w:t>
      </w:r>
      <w:r w:rsidRPr="00207584">
        <w:t xml:space="preserve">usic </w:t>
      </w:r>
      <w:r>
        <w:t>p</w:t>
      </w:r>
      <w:r w:rsidRPr="00207584">
        <w:t xml:space="preserve">ractice: Music </w:t>
      </w:r>
      <w:r>
        <w:t>e</w:t>
      </w:r>
      <w:r w:rsidRPr="00207584">
        <w:t xml:space="preserve">ducators’ experiences of </w:t>
      </w:r>
      <w:r>
        <w:t>t</w:t>
      </w:r>
      <w:r w:rsidRPr="00207584">
        <w:t xml:space="preserve">eaching </w:t>
      </w:r>
      <w:r>
        <w:t>m</w:t>
      </w:r>
      <w:r w:rsidRPr="00207584">
        <w:t xml:space="preserve">odern </w:t>
      </w:r>
      <w:r>
        <w:t>b</w:t>
      </w:r>
      <w:r w:rsidRPr="00207584">
        <w:t xml:space="preserve">and </w:t>
      </w:r>
      <w:r>
        <w:t>r</w:t>
      </w:r>
      <w:r w:rsidRPr="00207584">
        <w:t xml:space="preserve">emotely </w:t>
      </w:r>
      <w:r>
        <w:t>d</w:t>
      </w:r>
      <w:r w:rsidRPr="00207584">
        <w:t xml:space="preserve">uring the COVID-19 </w:t>
      </w:r>
      <w:r>
        <w:t>p</w:t>
      </w:r>
      <w:r w:rsidRPr="00207584">
        <w:t>andemic</w:t>
      </w:r>
      <w:r>
        <w:t xml:space="preserve">. </w:t>
      </w:r>
      <w:r>
        <w:rPr>
          <w:i/>
          <w:iCs/>
        </w:rPr>
        <w:t>Research Studies in Music Education</w:t>
      </w:r>
      <w:r>
        <w:t>.</w:t>
      </w:r>
    </w:p>
    <w:p w14:paraId="70C111D4" w14:textId="77777777" w:rsidR="00AE7D8F" w:rsidRDefault="00AE7D8F" w:rsidP="00AE7D8F">
      <w:pPr>
        <w:tabs>
          <w:tab w:val="right" w:pos="8640"/>
        </w:tabs>
        <w:contextualSpacing/>
      </w:pPr>
    </w:p>
    <w:p w14:paraId="39D5DA51" w14:textId="77777777" w:rsidR="00AE7D8F" w:rsidRPr="00A62D84" w:rsidRDefault="00AE7D8F" w:rsidP="00AE7D8F">
      <w:pPr>
        <w:tabs>
          <w:tab w:val="right" w:pos="8640"/>
        </w:tabs>
        <w:ind w:left="720" w:hanging="720"/>
        <w:contextualSpacing/>
      </w:pPr>
      <w:r>
        <w:t xml:space="preserve">Knapp, D. H. (2023.). </w:t>
      </w:r>
      <w:r w:rsidRPr="005721A3">
        <w:t xml:space="preserve">The effects of the COVID-19 </w:t>
      </w:r>
      <w:r>
        <w:t>p</w:t>
      </w:r>
      <w:r w:rsidRPr="005721A3">
        <w:t xml:space="preserve">andemic in Canada on the use of </w:t>
      </w:r>
      <w:proofErr w:type="spellStart"/>
      <w:r w:rsidRPr="005721A3">
        <w:t>Soundtrap</w:t>
      </w:r>
      <w:proofErr w:type="spellEnd"/>
      <w:r>
        <w:t xml:space="preserve">. </w:t>
      </w:r>
      <w:r>
        <w:rPr>
          <w:i/>
          <w:iCs/>
        </w:rPr>
        <w:t>Canadian Music Educator</w:t>
      </w:r>
      <w:r>
        <w:t>.</w:t>
      </w:r>
    </w:p>
    <w:p w14:paraId="18AD1FB9" w14:textId="77777777" w:rsidR="00AE7D8F" w:rsidRDefault="00AE7D8F" w:rsidP="003C0B38">
      <w:pPr>
        <w:tabs>
          <w:tab w:val="right" w:pos="8640"/>
        </w:tabs>
        <w:ind w:left="720" w:hanging="720"/>
        <w:contextualSpacing/>
      </w:pPr>
    </w:p>
    <w:p w14:paraId="3EA77B77" w14:textId="5C252945" w:rsidR="003C0B38" w:rsidRDefault="003C0B38" w:rsidP="003C0B38">
      <w:pPr>
        <w:tabs>
          <w:tab w:val="right" w:pos="8640"/>
        </w:tabs>
        <w:ind w:left="720" w:hanging="720"/>
        <w:contextualSpacing/>
      </w:pPr>
      <w:r>
        <w:t>Knapp, D. H. (</w:t>
      </w:r>
      <w:r w:rsidR="00AE7D8F">
        <w:t>2023</w:t>
      </w:r>
      <w:r>
        <w:t xml:space="preserve">.). </w:t>
      </w:r>
      <w:r w:rsidRPr="003C0B38">
        <w:t xml:space="preserve">Making </w:t>
      </w:r>
      <w:r w:rsidR="00BC1373">
        <w:t>m</w:t>
      </w:r>
      <w:r w:rsidRPr="003C0B38">
        <w:t xml:space="preserve">usic on the </w:t>
      </w:r>
      <w:r w:rsidR="00BC1373">
        <w:t>b</w:t>
      </w:r>
      <w:r w:rsidRPr="003C0B38">
        <w:t xml:space="preserve">orders of </w:t>
      </w:r>
      <w:r w:rsidR="00BC1373">
        <w:t>w</w:t>
      </w:r>
      <w:r w:rsidRPr="003C0B38">
        <w:t xml:space="preserve">orld and </w:t>
      </w:r>
      <w:r w:rsidR="00BC1373">
        <w:t>p</w:t>
      </w:r>
      <w:r w:rsidRPr="003C0B38">
        <w:t xml:space="preserve">opular </w:t>
      </w:r>
      <w:proofErr w:type="spellStart"/>
      <w:r w:rsidR="00BC1373">
        <w:t>m</w:t>
      </w:r>
      <w:r w:rsidRPr="003C0B38">
        <w:t>usics</w:t>
      </w:r>
      <w:proofErr w:type="spellEnd"/>
      <w:r w:rsidRPr="003C0B38">
        <w:t xml:space="preserve">: </w:t>
      </w:r>
      <w:r w:rsidRPr="003C0B38">
        <w:br/>
        <w:t xml:space="preserve">Curricular </w:t>
      </w:r>
      <w:r w:rsidR="00BC1373">
        <w:t>s</w:t>
      </w:r>
      <w:r w:rsidRPr="003C0B38">
        <w:t xml:space="preserve">teel </w:t>
      </w:r>
      <w:r w:rsidR="00BC1373">
        <w:t>b</w:t>
      </w:r>
      <w:r w:rsidRPr="003C0B38">
        <w:t>ands in the United States</w:t>
      </w:r>
      <w:r>
        <w:t xml:space="preserve">. In B. Powell, Pellegrino, K., &amp; Hilliard, Q. (Eds.), </w:t>
      </w:r>
      <w:r w:rsidRPr="003C0B38">
        <w:rPr>
          <w:i/>
          <w:iCs/>
        </w:rPr>
        <w:t>Teaching Instrumental Music: Perspectives and Pedagogies for the 21st Century</w:t>
      </w:r>
      <w:r>
        <w:rPr>
          <w:i/>
          <w:iCs/>
        </w:rPr>
        <w:t>.</w:t>
      </w:r>
      <w:r w:rsidRPr="003C0B38">
        <w:t xml:space="preserve"> Oxford.</w:t>
      </w:r>
    </w:p>
    <w:p w14:paraId="64574463" w14:textId="02E77D5C" w:rsidR="00AE7D8F" w:rsidRDefault="00AE7D8F" w:rsidP="003C0B38">
      <w:pPr>
        <w:tabs>
          <w:tab w:val="right" w:pos="8640"/>
        </w:tabs>
        <w:ind w:left="720" w:hanging="720"/>
        <w:contextualSpacing/>
      </w:pPr>
    </w:p>
    <w:p w14:paraId="05C0DB69" w14:textId="7A1C0AC2" w:rsidR="00AE7D8F" w:rsidRPr="003C0B38" w:rsidRDefault="00AE7D8F" w:rsidP="00AE7D8F">
      <w:pPr>
        <w:tabs>
          <w:tab w:val="right" w:pos="8640"/>
        </w:tabs>
        <w:ind w:left="720" w:hanging="720"/>
        <w:contextualSpacing/>
      </w:pPr>
      <w:proofErr w:type="spellStart"/>
      <w:r>
        <w:t>Piato</w:t>
      </w:r>
      <w:proofErr w:type="spellEnd"/>
      <w:r>
        <w:t xml:space="preserve">, N., &amp; Knapp, D. H. (2023.). Speaking through </w:t>
      </w:r>
      <w:proofErr w:type="spellStart"/>
      <w:r>
        <w:t>Soundtrap</w:t>
      </w:r>
      <w:proofErr w:type="spellEnd"/>
      <w:r>
        <w:t xml:space="preserve">. In B. Powell (Ed.), </w:t>
      </w:r>
      <w:r>
        <w:rPr>
          <w:i/>
          <w:iCs/>
        </w:rPr>
        <w:t>Modern band handbook</w:t>
      </w:r>
      <w:r>
        <w:t>. Oxford University Press.</w:t>
      </w:r>
    </w:p>
    <w:p w14:paraId="6D47C04E" w14:textId="77777777" w:rsidR="003C0B38" w:rsidRDefault="003C0B38" w:rsidP="00207584">
      <w:pPr>
        <w:tabs>
          <w:tab w:val="right" w:pos="8640"/>
        </w:tabs>
        <w:contextualSpacing/>
      </w:pPr>
    </w:p>
    <w:p w14:paraId="302E1BFB" w14:textId="67B2A3F7" w:rsidR="00AE7D8F" w:rsidRDefault="00AE7D8F" w:rsidP="00AE7D8F">
      <w:pPr>
        <w:tabs>
          <w:tab w:val="right" w:pos="8640"/>
        </w:tabs>
        <w:ind w:left="720" w:hanging="720"/>
        <w:contextualSpacing/>
      </w:pPr>
      <w:r>
        <w:t xml:space="preserve">Knapp, D. H., Powell, B., &amp; Smith, D. G. (2023.). </w:t>
      </w:r>
      <w:r w:rsidRPr="003C0B38">
        <w:rPr>
          <w:rFonts w:cstheme="minorBidi"/>
        </w:rPr>
        <w:t xml:space="preserve">Music </w:t>
      </w:r>
      <w:r>
        <w:t>t</w:t>
      </w:r>
      <w:r w:rsidRPr="003C0B38">
        <w:rPr>
          <w:rFonts w:cstheme="minorBidi"/>
        </w:rPr>
        <w:t xml:space="preserve">eacher </w:t>
      </w:r>
      <w:r>
        <w:t>p</w:t>
      </w:r>
      <w:r w:rsidRPr="003C0B38">
        <w:rPr>
          <w:rFonts w:cstheme="minorBidi"/>
        </w:rPr>
        <w:t xml:space="preserve">erceptions of </w:t>
      </w:r>
      <w:r>
        <w:t>m</w:t>
      </w:r>
      <w:r w:rsidRPr="003C0B38">
        <w:rPr>
          <w:rFonts w:cstheme="minorBidi"/>
        </w:rPr>
        <w:t xml:space="preserve">odern </w:t>
      </w:r>
      <w:r>
        <w:t>b</w:t>
      </w:r>
      <w:r w:rsidRPr="003C0B38">
        <w:rPr>
          <w:rFonts w:cstheme="minorBidi"/>
        </w:rPr>
        <w:t>and and Little Kids Rock: </w:t>
      </w:r>
      <w:r w:rsidRPr="003C0B38">
        <w:t xml:space="preserve">A </w:t>
      </w:r>
      <w:r>
        <w:t>q</w:t>
      </w:r>
      <w:r w:rsidRPr="003C0B38">
        <w:t xml:space="preserve">ualitative </w:t>
      </w:r>
      <w:r>
        <w:t>s</w:t>
      </w:r>
      <w:r w:rsidRPr="003C0B38">
        <w:t xml:space="preserve">tudy of </w:t>
      </w:r>
      <w:r>
        <w:t>p</w:t>
      </w:r>
      <w:r w:rsidRPr="003C0B38">
        <w:t xml:space="preserve">rogram </w:t>
      </w:r>
      <w:r>
        <w:t>o</w:t>
      </w:r>
      <w:r w:rsidRPr="003C0B38">
        <w:t>utcomes</w:t>
      </w:r>
      <w:r>
        <w:t xml:space="preserve">. </w:t>
      </w:r>
      <w:r>
        <w:rPr>
          <w:i/>
          <w:iCs/>
        </w:rPr>
        <w:t>Music Education Research</w:t>
      </w:r>
      <w:r>
        <w:t>.</w:t>
      </w:r>
      <w:r w:rsidR="00952CB4">
        <w:t xml:space="preserve"> </w:t>
      </w:r>
      <w:r w:rsidR="00952CB4" w:rsidRPr="00952CB4">
        <w:t>https://doi.org/10.1080/14613808.2023.2167967</w:t>
      </w:r>
    </w:p>
    <w:p w14:paraId="7B26DD42" w14:textId="77777777" w:rsidR="00AE7D8F" w:rsidRDefault="00AE7D8F" w:rsidP="00AE7D8F">
      <w:pPr>
        <w:tabs>
          <w:tab w:val="right" w:pos="8640"/>
        </w:tabs>
        <w:ind w:left="720" w:hanging="720"/>
        <w:contextualSpacing/>
      </w:pPr>
    </w:p>
    <w:p w14:paraId="29636D4E" w14:textId="273965A8" w:rsidR="00AE7D8F" w:rsidRDefault="00AE7D8F" w:rsidP="00AE7D8F">
      <w:pPr>
        <w:tabs>
          <w:tab w:val="right" w:pos="8640"/>
        </w:tabs>
        <w:ind w:left="720" w:hanging="720"/>
        <w:contextualSpacing/>
      </w:pPr>
      <w:r>
        <w:t xml:space="preserve">Knapp, D. H., Powell, B., Smith, D. G., </w:t>
      </w:r>
      <w:proofErr w:type="spellStart"/>
      <w:r>
        <w:t>Coggiola</w:t>
      </w:r>
      <w:proofErr w:type="spellEnd"/>
      <w:r>
        <w:t xml:space="preserve">, J., &amp; Kelsey, M. (2023.). </w:t>
      </w:r>
      <w:proofErr w:type="spellStart"/>
      <w:r w:rsidRPr="00207584">
        <w:t>Soundtrap</w:t>
      </w:r>
      <w:proofErr w:type="spellEnd"/>
      <w:r w:rsidRPr="00207584">
        <w:t xml:space="preserve"> during COVID-19: A machine-learning approach to assess the effects of the pandemic on music education</w:t>
      </w:r>
      <w:r>
        <w:t xml:space="preserve">. </w:t>
      </w:r>
      <w:r>
        <w:rPr>
          <w:i/>
          <w:iCs/>
        </w:rPr>
        <w:t>Research Studies in Music Education</w:t>
      </w:r>
      <w:r>
        <w:t>.</w:t>
      </w:r>
      <w:r w:rsidR="00952CB4">
        <w:t xml:space="preserve"> </w:t>
      </w:r>
      <w:r w:rsidR="00952CB4" w:rsidRPr="00952CB4">
        <w:t>https://doi.org/10.1177/1321103X221149374</w:t>
      </w:r>
    </w:p>
    <w:p w14:paraId="50C9C99B" w14:textId="77777777" w:rsidR="00AE7D8F" w:rsidRDefault="00AE7D8F" w:rsidP="003C0B38">
      <w:pPr>
        <w:tabs>
          <w:tab w:val="right" w:pos="8640"/>
        </w:tabs>
        <w:ind w:left="720" w:hanging="720"/>
        <w:contextualSpacing/>
      </w:pPr>
    </w:p>
    <w:p w14:paraId="21A3ABD7" w14:textId="666521AD" w:rsidR="003C0B38" w:rsidRPr="003C0B38" w:rsidRDefault="003C0B38" w:rsidP="003C0B38">
      <w:pPr>
        <w:tabs>
          <w:tab w:val="right" w:pos="8640"/>
        </w:tabs>
        <w:ind w:left="720" w:hanging="720"/>
        <w:contextualSpacing/>
        <w:rPr>
          <w:b/>
        </w:rPr>
      </w:pPr>
      <w:r>
        <w:t>Knapp, D. H., Powell, B., &amp; Smith, G. D. (</w:t>
      </w:r>
      <w:r w:rsidR="007A3856">
        <w:t>2022</w:t>
      </w:r>
      <w:r>
        <w:t xml:space="preserve">.). </w:t>
      </w:r>
      <w:r w:rsidRPr="003C0B38">
        <w:rPr>
          <w:bCs/>
        </w:rPr>
        <w:t xml:space="preserve">National </w:t>
      </w:r>
      <w:r>
        <w:rPr>
          <w:bCs/>
        </w:rPr>
        <w:t>p</w:t>
      </w:r>
      <w:r w:rsidRPr="003C0B38">
        <w:rPr>
          <w:bCs/>
        </w:rPr>
        <w:t xml:space="preserve">rofile of </w:t>
      </w:r>
      <w:r>
        <w:rPr>
          <w:bCs/>
        </w:rPr>
        <w:t>t</w:t>
      </w:r>
      <w:r w:rsidRPr="003C0B38">
        <w:rPr>
          <w:bCs/>
        </w:rPr>
        <w:t xml:space="preserve">eacher </w:t>
      </w:r>
      <w:r>
        <w:rPr>
          <w:bCs/>
        </w:rPr>
        <w:t>p</w:t>
      </w:r>
      <w:r w:rsidRPr="003C0B38">
        <w:rPr>
          <w:bCs/>
        </w:rPr>
        <w:t xml:space="preserve">erceptions of </w:t>
      </w:r>
      <w:r>
        <w:rPr>
          <w:bCs/>
        </w:rPr>
        <w:t>t</w:t>
      </w:r>
      <w:r w:rsidRPr="003C0B38">
        <w:rPr>
          <w:bCs/>
        </w:rPr>
        <w:t xml:space="preserve">eaching and </w:t>
      </w:r>
      <w:r>
        <w:rPr>
          <w:bCs/>
        </w:rPr>
        <w:t>l</w:t>
      </w:r>
      <w:r w:rsidRPr="003C0B38">
        <w:rPr>
          <w:bCs/>
        </w:rPr>
        <w:t xml:space="preserve">earning in </w:t>
      </w:r>
      <w:r>
        <w:rPr>
          <w:bCs/>
        </w:rPr>
        <w:t>m</w:t>
      </w:r>
      <w:r w:rsidRPr="003C0B38">
        <w:rPr>
          <w:bCs/>
        </w:rPr>
        <w:t xml:space="preserve">odern </w:t>
      </w:r>
      <w:r>
        <w:rPr>
          <w:bCs/>
        </w:rPr>
        <w:t>b</w:t>
      </w:r>
      <w:r w:rsidRPr="003C0B38">
        <w:rPr>
          <w:bCs/>
        </w:rPr>
        <w:t xml:space="preserve">and </w:t>
      </w:r>
      <w:r>
        <w:rPr>
          <w:bCs/>
        </w:rPr>
        <w:t>p</w:t>
      </w:r>
      <w:r w:rsidRPr="003C0B38">
        <w:rPr>
          <w:bCs/>
        </w:rPr>
        <w:t>rograms in the United States</w:t>
      </w:r>
      <w:r>
        <w:rPr>
          <w:bCs/>
        </w:rPr>
        <w:t xml:space="preserve">. </w:t>
      </w:r>
      <w:r>
        <w:rPr>
          <w:bCs/>
          <w:i/>
          <w:iCs/>
        </w:rPr>
        <w:t>Bulletin of the Council for Research in Music Education</w:t>
      </w:r>
      <w:r w:rsidR="007A3856">
        <w:rPr>
          <w:bCs/>
        </w:rPr>
        <w:t xml:space="preserve">, </w:t>
      </w:r>
      <w:r w:rsidR="007A3856" w:rsidRPr="000D3FDA">
        <w:rPr>
          <w:bCs/>
          <w:i/>
          <w:iCs/>
        </w:rPr>
        <w:t>231</w:t>
      </w:r>
      <w:r w:rsidR="007A3856" w:rsidRPr="007A3856">
        <w:rPr>
          <w:bCs/>
        </w:rPr>
        <w:t>, 77</w:t>
      </w:r>
      <w:r w:rsidR="00F7660B">
        <w:rPr>
          <w:bCs/>
        </w:rPr>
        <w:t>–</w:t>
      </w:r>
      <w:r w:rsidR="007A3856" w:rsidRPr="007A3856">
        <w:rPr>
          <w:bCs/>
        </w:rPr>
        <w:t>92</w:t>
      </w:r>
      <w:r w:rsidR="00F7660B">
        <w:rPr>
          <w:bCs/>
        </w:rPr>
        <w:t xml:space="preserve">. </w:t>
      </w:r>
      <w:r w:rsidR="00F7660B" w:rsidRPr="00F7660B">
        <w:rPr>
          <w:bCs/>
        </w:rPr>
        <w:t>https://doi.org/10.5406/21627223.231.05</w:t>
      </w:r>
    </w:p>
    <w:p w14:paraId="7A6FB847" w14:textId="77777777" w:rsidR="003C0B38" w:rsidRDefault="003C0B38" w:rsidP="005A42FF">
      <w:pPr>
        <w:tabs>
          <w:tab w:val="right" w:pos="8640"/>
        </w:tabs>
        <w:ind w:left="720" w:hanging="720"/>
        <w:contextualSpacing/>
      </w:pPr>
    </w:p>
    <w:p w14:paraId="06F2354F" w14:textId="4421C410" w:rsidR="005A42FF" w:rsidRPr="005A42FF" w:rsidRDefault="005A42FF" w:rsidP="005A42FF">
      <w:pPr>
        <w:tabs>
          <w:tab w:val="right" w:pos="8640"/>
        </w:tabs>
        <w:ind w:left="720" w:hanging="720"/>
        <w:contextualSpacing/>
      </w:pPr>
      <w:r>
        <w:t>Smith, G. D., Powell, B. &amp; Knapp, D. H. (</w:t>
      </w:r>
      <w:r w:rsidR="007A3856">
        <w:t>2022</w:t>
      </w:r>
      <w:r w:rsidR="003C0B38">
        <w:t>.</w:t>
      </w:r>
      <w:r>
        <w:t xml:space="preserve">). </w:t>
      </w:r>
      <w:r w:rsidRPr="005A42FF">
        <w:t xml:space="preserve">Little Kids Rock and Modern Band in American </w:t>
      </w:r>
      <w:r>
        <w:t>s</w:t>
      </w:r>
      <w:r w:rsidRPr="005A42FF">
        <w:t xml:space="preserve">chools: A </w:t>
      </w:r>
      <w:r>
        <w:t>p</w:t>
      </w:r>
      <w:r w:rsidRPr="005A42FF">
        <w:t xml:space="preserve">unk </w:t>
      </w:r>
      <w:r>
        <w:t>p</w:t>
      </w:r>
      <w:r w:rsidRPr="005A42FF">
        <w:t>roblematic</w:t>
      </w:r>
      <w:r>
        <w:t xml:space="preserve">. </w:t>
      </w:r>
      <w:r>
        <w:rPr>
          <w:i/>
          <w:iCs/>
        </w:rPr>
        <w:t>Research in Education</w:t>
      </w:r>
      <w:r>
        <w:t>.</w:t>
      </w:r>
    </w:p>
    <w:p w14:paraId="75D89F4B" w14:textId="1263EADF" w:rsidR="006E4CB7" w:rsidRDefault="006E4CB7" w:rsidP="001A0B93">
      <w:pPr>
        <w:tabs>
          <w:tab w:val="right" w:pos="8640"/>
        </w:tabs>
        <w:contextualSpacing/>
      </w:pPr>
    </w:p>
    <w:p w14:paraId="1E3632C6" w14:textId="3AE34358" w:rsidR="006E4CB7" w:rsidRDefault="006E4CB7" w:rsidP="006E4CB7">
      <w:pPr>
        <w:tabs>
          <w:tab w:val="right" w:pos="8640"/>
        </w:tabs>
        <w:ind w:left="720" w:hanging="720"/>
        <w:contextualSpacing/>
      </w:pPr>
      <w:r w:rsidRPr="006E4CB7">
        <w:t>Knapp, D.</w:t>
      </w:r>
      <w:r w:rsidR="00A62D84">
        <w:t xml:space="preserve"> H.</w:t>
      </w:r>
      <w:r w:rsidRPr="006E4CB7">
        <w:t xml:space="preserve"> (202</w:t>
      </w:r>
      <w:r w:rsidR="005A42FF">
        <w:t>1</w:t>
      </w:r>
      <w:r w:rsidRPr="006E4CB7">
        <w:t xml:space="preserve">). Transgressing the borders of music education. In B. Powell and G. Smith (Eds.), </w:t>
      </w:r>
      <w:r w:rsidRPr="006E4CB7">
        <w:rPr>
          <w:i/>
        </w:rPr>
        <w:t>Places and Purposes of Popular Music Education.</w:t>
      </w:r>
      <w:r w:rsidRPr="006E4CB7">
        <w:t xml:space="preserve"> Intellect.</w:t>
      </w:r>
    </w:p>
    <w:p w14:paraId="5E152514" w14:textId="6C3C5D82" w:rsidR="006E4CB7" w:rsidRDefault="006E4CB7" w:rsidP="001A0B93">
      <w:pPr>
        <w:tabs>
          <w:tab w:val="right" w:pos="8640"/>
        </w:tabs>
        <w:contextualSpacing/>
      </w:pPr>
    </w:p>
    <w:p w14:paraId="62DC3DFC" w14:textId="4377B449" w:rsidR="006E4CB7" w:rsidRDefault="006E4CB7" w:rsidP="006E4CB7">
      <w:pPr>
        <w:tabs>
          <w:tab w:val="right" w:pos="8640"/>
        </w:tabs>
        <w:ind w:left="720" w:hanging="720"/>
        <w:contextualSpacing/>
      </w:pPr>
      <w:r w:rsidRPr="006E4CB7">
        <w:t>Knapp, D.</w:t>
      </w:r>
      <w:r w:rsidR="00A62D84">
        <w:t xml:space="preserve"> H.</w:t>
      </w:r>
      <w:r w:rsidRPr="006E4CB7">
        <w:t xml:space="preserve">, &amp; </w:t>
      </w:r>
      <w:proofErr w:type="spellStart"/>
      <w:r w:rsidRPr="006E4CB7">
        <w:t>Abelgore</w:t>
      </w:r>
      <w:proofErr w:type="spellEnd"/>
      <w:r w:rsidRPr="006E4CB7">
        <w:t xml:space="preserve">, N. (2020). The New American All-Stars: Informal learning and community music with refugee youth. </w:t>
      </w:r>
      <w:r w:rsidRPr="006E4CB7">
        <w:rPr>
          <w:i/>
        </w:rPr>
        <w:t>School Music News</w:t>
      </w:r>
      <w:r w:rsidRPr="006E4CB7">
        <w:t>.</w:t>
      </w:r>
    </w:p>
    <w:p w14:paraId="1EEAAB74" w14:textId="77777777" w:rsidR="006E4CB7" w:rsidRPr="00562F4B" w:rsidRDefault="006E4CB7" w:rsidP="001A0B93">
      <w:pPr>
        <w:tabs>
          <w:tab w:val="right" w:pos="8640"/>
        </w:tabs>
        <w:contextualSpacing/>
      </w:pPr>
    </w:p>
    <w:p w14:paraId="0A10232C" w14:textId="2E247089" w:rsidR="006E4CB7" w:rsidRDefault="006E4CB7" w:rsidP="00147FD8">
      <w:pPr>
        <w:tabs>
          <w:tab w:val="right" w:pos="8640"/>
        </w:tabs>
        <w:ind w:left="720" w:hanging="720"/>
        <w:contextualSpacing/>
      </w:pPr>
      <w:r w:rsidRPr="006E4CB7">
        <w:t>Knapp, D.</w:t>
      </w:r>
      <w:r w:rsidR="00A62D84">
        <w:t xml:space="preserve"> H.</w:t>
      </w:r>
      <w:r w:rsidRPr="006E4CB7">
        <w:t xml:space="preserve"> (2020). Modern band and special learners. </w:t>
      </w:r>
      <w:r w:rsidRPr="006E4CB7">
        <w:rPr>
          <w:i/>
        </w:rPr>
        <w:t>General Music Today</w:t>
      </w:r>
      <w:r w:rsidRPr="006E4CB7">
        <w:t>. Sage.</w:t>
      </w:r>
    </w:p>
    <w:p w14:paraId="3EAAD92C" w14:textId="77777777" w:rsidR="006E4CB7" w:rsidRDefault="006E4CB7" w:rsidP="00147FD8">
      <w:pPr>
        <w:tabs>
          <w:tab w:val="right" w:pos="8640"/>
        </w:tabs>
        <w:ind w:left="720" w:hanging="720"/>
        <w:contextualSpacing/>
      </w:pPr>
    </w:p>
    <w:p w14:paraId="0369C04E" w14:textId="34667E6B" w:rsidR="00147FD8" w:rsidRDefault="00147FD8" w:rsidP="00147FD8">
      <w:pPr>
        <w:tabs>
          <w:tab w:val="right" w:pos="8640"/>
        </w:tabs>
        <w:ind w:left="720" w:hanging="720"/>
        <w:contextualSpacing/>
      </w:pPr>
      <w:r w:rsidRPr="00562F4B">
        <w:t>Knapp, D.</w:t>
      </w:r>
      <w:r w:rsidR="00A62D84">
        <w:t xml:space="preserve"> H.</w:t>
      </w:r>
      <w:r w:rsidRPr="00562F4B">
        <w:t>, &amp; Silva, C. (</w:t>
      </w:r>
      <w:r>
        <w:t>2019</w:t>
      </w:r>
      <w:r w:rsidRPr="00562F4B">
        <w:t xml:space="preserve">). The Shelter Band: Homelessness, social support and self-efficacy in a community music partnership. </w:t>
      </w:r>
      <w:r w:rsidRPr="00562F4B">
        <w:rPr>
          <w:i/>
        </w:rPr>
        <w:t>International Journal of Community Music</w:t>
      </w:r>
      <w:r w:rsidR="00842ECD">
        <w:rPr>
          <w:i/>
        </w:rPr>
        <w:t>, 12</w:t>
      </w:r>
      <w:r w:rsidR="00842ECD">
        <w:t>(3)</w:t>
      </w:r>
      <w:r w:rsidRPr="00562F4B">
        <w:t>.</w:t>
      </w:r>
    </w:p>
    <w:p w14:paraId="0B0330A1" w14:textId="77777777" w:rsidR="00147FD8" w:rsidRPr="00562F4B" w:rsidRDefault="00147FD8" w:rsidP="00147FD8">
      <w:pPr>
        <w:tabs>
          <w:tab w:val="right" w:pos="8640"/>
        </w:tabs>
        <w:ind w:left="720" w:hanging="720"/>
        <w:contextualSpacing/>
      </w:pPr>
    </w:p>
    <w:p w14:paraId="230DC318" w14:textId="3AC8C709" w:rsidR="001A0B93" w:rsidRPr="00562F4B" w:rsidRDefault="001A0B93" w:rsidP="001A0B93">
      <w:pPr>
        <w:tabs>
          <w:tab w:val="right" w:pos="8640"/>
        </w:tabs>
        <w:ind w:left="720" w:hanging="720"/>
        <w:contextualSpacing/>
      </w:pPr>
      <w:r w:rsidRPr="00562F4B">
        <w:t>Knapp, D.</w:t>
      </w:r>
      <w:r w:rsidR="00A62D84">
        <w:t xml:space="preserve"> H.</w:t>
      </w:r>
      <w:r w:rsidRPr="00562F4B">
        <w:t xml:space="preserve"> (2013). The Shelter Concert Series: Reflections on homelessness and service-learning. </w:t>
      </w:r>
      <w:r w:rsidRPr="00562F4B">
        <w:rPr>
          <w:i/>
        </w:rPr>
        <w:t>International</w:t>
      </w:r>
      <w:r w:rsidRPr="00562F4B">
        <w:t xml:space="preserve"> </w:t>
      </w:r>
      <w:r w:rsidRPr="00562F4B">
        <w:rPr>
          <w:i/>
        </w:rPr>
        <w:t>Journal of Community Music, 6</w:t>
      </w:r>
      <w:r w:rsidRPr="00562F4B">
        <w:t>(3), 321</w:t>
      </w:r>
      <w:r w:rsidR="00AE7AED">
        <w:t>–</w:t>
      </w:r>
      <w:r w:rsidRPr="00562F4B">
        <w:t>332.</w:t>
      </w:r>
    </w:p>
    <w:p w14:paraId="62023806" w14:textId="77777777" w:rsidR="001A0B93" w:rsidRPr="00562F4B" w:rsidRDefault="001A0B93" w:rsidP="001A0B93">
      <w:pPr>
        <w:tabs>
          <w:tab w:val="right" w:pos="8640"/>
        </w:tabs>
        <w:ind w:left="720" w:hanging="720"/>
        <w:contextualSpacing/>
      </w:pPr>
    </w:p>
    <w:p w14:paraId="0A2C22E3" w14:textId="3488E222" w:rsidR="001A0B93" w:rsidRPr="00562F4B" w:rsidRDefault="001A0B93" w:rsidP="001A0B93">
      <w:pPr>
        <w:tabs>
          <w:tab w:val="right" w:pos="8640"/>
        </w:tabs>
        <w:ind w:left="720" w:hanging="720"/>
        <w:contextualSpacing/>
      </w:pPr>
      <w:r w:rsidRPr="00562F4B">
        <w:t>Knapp, D.</w:t>
      </w:r>
      <w:r w:rsidR="00A62D84">
        <w:t xml:space="preserve"> H.</w:t>
      </w:r>
      <w:r w:rsidRPr="00562F4B">
        <w:t xml:space="preserve">, &amp; Darrow, A.-A. (2013). Share the music: Music majors’ experiences at a community homeless shelter. </w:t>
      </w:r>
      <w:r w:rsidRPr="00562F4B">
        <w:rPr>
          <w:i/>
        </w:rPr>
        <w:t>Oregon Music Educators Journal</w:t>
      </w:r>
      <w:r w:rsidRPr="00562F4B">
        <w:t xml:space="preserve">, </w:t>
      </w:r>
      <w:r w:rsidRPr="00562F4B">
        <w:rPr>
          <w:i/>
        </w:rPr>
        <w:t>65</w:t>
      </w:r>
      <w:r w:rsidRPr="00562F4B">
        <w:t>(4), 4</w:t>
      </w:r>
      <w:r w:rsidR="00AE7AED">
        <w:t>–</w:t>
      </w:r>
      <w:r w:rsidRPr="00562F4B">
        <w:t>7.</w:t>
      </w:r>
    </w:p>
    <w:p w14:paraId="5A4316BC" w14:textId="77777777" w:rsidR="001A0B93" w:rsidRPr="00562F4B" w:rsidRDefault="001A0B93" w:rsidP="001A0B93">
      <w:pPr>
        <w:tabs>
          <w:tab w:val="right" w:pos="8640"/>
        </w:tabs>
        <w:ind w:left="720" w:hanging="720"/>
        <w:contextualSpacing/>
      </w:pPr>
    </w:p>
    <w:p w14:paraId="0F641132" w14:textId="433FF9B6" w:rsidR="007402CD" w:rsidRPr="007402CD" w:rsidRDefault="001A0B93" w:rsidP="00A62D84">
      <w:pPr>
        <w:tabs>
          <w:tab w:val="right" w:pos="8640"/>
        </w:tabs>
        <w:ind w:left="720" w:hanging="720"/>
        <w:contextualSpacing/>
        <w:outlineLvl w:val="0"/>
      </w:pPr>
      <w:r w:rsidRPr="00562F4B">
        <w:t>Knapp, D.</w:t>
      </w:r>
      <w:r w:rsidR="00A62D84">
        <w:t xml:space="preserve"> H.</w:t>
      </w:r>
      <w:r w:rsidRPr="00562F4B">
        <w:t xml:space="preserve"> (2011). The inclusive world of music. </w:t>
      </w:r>
      <w:r w:rsidRPr="00562F4B">
        <w:rPr>
          <w:i/>
        </w:rPr>
        <w:t>General Music Today, 25</w:t>
      </w:r>
      <w:r w:rsidRPr="00562F4B">
        <w:t>(1), 41</w:t>
      </w:r>
      <w:r w:rsidR="00AE7AED">
        <w:t>–</w:t>
      </w:r>
      <w:r w:rsidRPr="00562F4B">
        <w:t>44.</w:t>
      </w:r>
    </w:p>
    <w:p w14:paraId="3493AF72" w14:textId="77777777" w:rsidR="00471A26" w:rsidRPr="00562F4B" w:rsidRDefault="00471A26" w:rsidP="009F4167">
      <w:pPr>
        <w:tabs>
          <w:tab w:val="right" w:pos="8640"/>
        </w:tabs>
        <w:contextualSpacing/>
        <w:outlineLvl w:val="0"/>
        <w:rPr>
          <w:b/>
          <w:u w:val="single"/>
        </w:rPr>
      </w:pPr>
    </w:p>
    <w:p w14:paraId="6837EA48" w14:textId="77777777" w:rsidR="001A0B93" w:rsidRPr="00562F4B" w:rsidRDefault="001A0B93" w:rsidP="001A0B93">
      <w:pPr>
        <w:tabs>
          <w:tab w:val="right" w:pos="8640"/>
        </w:tabs>
        <w:contextualSpacing/>
        <w:outlineLvl w:val="0"/>
        <w:rPr>
          <w:b/>
          <w:u w:val="single"/>
        </w:rPr>
      </w:pPr>
      <w:r w:rsidRPr="00562F4B">
        <w:rPr>
          <w:b/>
          <w:u w:val="single"/>
        </w:rPr>
        <w:t>INVITED ARTICLES</w:t>
      </w:r>
      <w:r w:rsidRPr="00562F4B">
        <w:rPr>
          <w:b/>
          <w:u w:val="single"/>
        </w:rPr>
        <w:tab/>
      </w:r>
    </w:p>
    <w:p w14:paraId="4423C311" w14:textId="77777777" w:rsidR="001A0B93" w:rsidRPr="00562F4B" w:rsidRDefault="001A0B93" w:rsidP="000B0B97">
      <w:pPr>
        <w:tabs>
          <w:tab w:val="right" w:pos="8640"/>
        </w:tabs>
        <w:contextualSpacing/>
      </w:pPr>
    </w:p>
    <w:p w14:paraId="2AFF4722" w14:textId="7456FB38" w:rsidR="001A0B93" w:rsidRPr="00562F4B" w:rsidRDefault="001A0B93" w:rsidP="001A0B93">
      <w:pPr>
        <w:tabs>
          <w:tab w:val="right" w:pos="8640"/>
        </w:tabs>
        <w:ind w:left="720" w:hanging="720"/>
        <w:contextualSpacing/>
        <w:outlineLvl w:val="0"/>
      </w:pPr>
      <w:r w:rsidRPr="00562F4B">
        <w:t>Knapp, D.</w:t>
      </w:r>
      <w:r w:rsidR="00A62D84">
        <w:t xml:space="preserve"> H.</w:t>
      </w:r>
      <w:r w:rsidRPr="00562F4B">
        <w:t xml:space="preserve"> (2015). DAM: </w:t>
      </w:r>
      <w:proofErr w:type="spellStart"/>
      <w:r w:rsidRPr="00562F4B">
        <w:t>Dabke</w:t>
      </w:r>
      <w:proofErr w:type="spellEnd"/>
      <w:r w:rsidRPr="00562F4B">
        <w:t xml:space="preserve"> on the Moon [album review]. </w:t>
      </w:r>
      <w:r w:rsidRPr="00562F4B">
        <w:rPr>
          <w:i/>
        </w:rPr>
        <w:t>The World of Music, 4</w:t>
      </w:r>
      <w:r w:rsidRPr="00562F4B">
        <w:t>(1).</w:t>
      </w:r>
    </w:p>
    <w:p w14:paraId="20BE69C1" w14:textId="77777777" w:rsidR="00471A26" w:rsidRPr="00562F4B" w:rsidRDefault="00471A26" w:rsidP="009F4167">
      <w:pPr>
        <w:tabs>
          <w:tab w:val="right" w:pos="8640"/>
        </w:tabs>
        <w:contextualSpacing/>
        <w:outlineLvl w:val="0"/>
        <w:rPr>
          <w:b/>
          <w:u w:val="single"/>
        </w:rPr>
      </w:pPr>
    </w:p>
    <w:p w14:paraId="489D21AF" w14:textId="77777777" w:rsidR="00635BF4" w:rsidRPr="00562F4B" w:rsidRDefault="00635BF4" w:rsidP="00635BF4">
      <w:pPr>
        <w:tabs>
          <w:tab w:val="right" w:pos="8640"/>
        </w:tabs>
        <w:contextualSpacing/>
        <w:outlineLvl w:val="0"/>
        <w:rPr>
          <w:b/>
          <w:u w:val="single"/>
        </w:rPr>
      </w:pPr>
      <w:r w:rsidRPr="00562F4B">
        <w:rPr>
          <w:b/>
          <w:u w:val="single"/>
        </w:rPr>
        <w:t>REFEREED PRESENTATIONS</w:t>
      </w:r>
      <w:r w:rsidRPr="00562F4B">
        <w:rPr>
          <w:b/>
          <w:u w:val="single"/>
        </w:rPr>
        <w:tab/>
      </w:r>
    </w:p>
    <w:p w14:paraId="1A52E301" w14:textId="77777777" w:rsidR="00635BF4" w:rsidRPr="00562F4B" w:rsidRDefault="00635BF4" w:rsidP="00471A26">
      <w:pPr>
        <w:tabs>
          <w:tab w:val="right" w:pos="8640"/>
        </w:tabs>
        <w:contextualSpacing/>
      </w:pPr>
    </w:p>
    <w:p w14:paraId="3384C3DC" w14:textId="7AA96BA3" w:rsidR="00796139" w:rsidRDefault="00796139" w:rsidP="00796139">
      <w:pPr>
        <w:tabs>
          <w:tab w:val="right" w:pos="8640"/>
        </w:tabs>
        <w:spacing w:after="200"/>
        <w:ind w:left="720" w:hanging="720"/>
        <w:contextualSpacing/>
        <w:rPr>
          <w:rFonts w:eastAsiaTheme="minorHAnsi" w:cstheme="minorBidi"/>
        </w:rPr>
      </w:pPr>
      <w:r>
        <w:rPr>
          <w:rFonts w:eastAsiaTheme="minorHAnsi" w:cstheme="minorBidi"/>
        </w:rPr>
        <w:t xml:space="preserve">Knapp, D. H., </w:t>
      </w:r>
      <w:proofErr w:type="spellStart"/>
      <w:r>
        <w:rPr>
          <w:rFonts w:eastAsiaTheme="minorHAnsi" w:cstheme="minorBidi"/>
        </w:rPr>
        <w:t>Clauhs</w:t>
      </w:r>
      <w:proofErr w:type="spellEnd"/>
      <w:r>
        <w:rPr>
          <w:rFonts w:eastAsiaTheme="minorHAnsi" w:cstheme="minorBidi"/>
        </w:rPr>
        <w:t xml:space="preserve">, M., &amp; Powell, B. (2023, January). </w:t>
      </w:r>
      <w:r w:rsidRPr="00796139">
        <w:rPr>
          <w:rFonts w:eastAsiaTheme="minorHAnsi" w:cstheme="minorBidi"/>
          <w:i/>
          <w:iCs/>
          <w:lang w:val="en-GB"/>
        </w:rPr>
        <w:t>A demographic profile of high school music courses in New York</w:t>
      </w:r>
      <w:r>
        <w:rPr>
          <w:rFonts w:eastAsiaTheme="minorHAnsi" w:cstheme="minorBidi"/>
        </w:rPr>
        <w:t xml:space="preserve">. </w:t>
      </w:r>
      <w:r w:rsidRPr="00796139">
        <w:rPr>
          <w:rFonts w:eastAsiaTheme="minorHAnsi" w:cstheme="minorBidi"/>
        </w:rPr>
        <w:t xml:space="preserve">Paper presented at the annual </w:t>
      </w:r>
      <w:r>
        <w:rPr>
          <w:rFonts w:eastAsiaTheme="minorHAnsi" w:cstheme="minorBidi"/>
        </w:rPr>
        <w:t>F</w:t>
      </w:r>
      <w:r w:rsidRPr="00796139">
        <w:rPr>
          <w:rFonts w:eastAsiaTheme="minorHAnsi" w:cstheme="minorBidi"/>
        </w:rPr>
        <w:t>MEA Con</w:t>
      </w:r>
      <w:r>
        <w:rPr>
          <w:rFonts w:eastAsiaTheme="minorHAnsi" w:cstheme="minorBidi"/>
        </w:rPr>
        <w:t>ference</w:t>
      </w:r>
      <w:r w:rsidRPr="00796139">
        <w:rPr>
          <w:rFonts w:eastAsiaTheme="minorHAnsi" w:cstheme="minorBidi"/>
        </w:rPr>
        <w:t xml:space="preserve">, </w:t>
      </w:r>
      <w:r>
        <w:rPr>
          <w:rFonts w:eastAsiaTheme="minorHAnsi" w:cstheme="minorBidi"/>
        </w:rPr>
        <w:t>Tampa</w:t>
      </w:r>
      <w:r w:rsidRPr="00796139">
        <w:rPr>
          <w:rFonts w:eastAsiaTheme="minorHAnsi" w:cstheme="minorBidi"/>
        </w:rPr>
        <w:t xml:space="preserve">, </w:t>
      </w:r>
      <w:r>
        <w:rPr>
          <w:rFonts w:eastAsiaTheme="minorHAnsi" w:cstheme="minorBidi"/>
        </w:rPr>
        <w:t>FL</w:t>
      </w:r>
      <w:r w:rsidRPr="00796139">
        <w:rPr>
          <w:rFonts w:eastAsiaTheme="minorHAnsi" w:cstheme="minorBidi"/>
        </w:rPr>
        <w:t>.</w:t>
      </w:r>
    </w:p>
    <w:p w14:paraId="3C650E60" w14:textId="77777777" w:rsidR="00796139" w:rsidRDefault="00796139" w:rsidP="004B5EC9">
      <w:pPr>
        <w:tabs>
          <w:tab w:val="right" w:pos="8640"/>
        </w:tabs>
        <w:spacing w:after="200"/>
        <w:ind w:left="720" w:hanging="720"/>
        <w:contextualSpacing/>
        <w:rPr>
          <w:rFonts w:eastAsiaTheme="minorHAnsi" w:cstheme="minorBidi"/>
        </w:rPr>
      </w:pPr>
    </w:p>
    <w:p w14:paraId="1D53E99C" w14:textId="4A52BFB0" w:rsidR="00796139" w:rsidRDefault="00796139" w:rsidP="00796139">
      <w:pPr>
        <w:tabs>
          <w:tab w:val="right" w:pos="8640"/>
        </w:tabs>
        <w:spacing w:after="200"/>
        <w:ind w:left="720" w:hanging="720"/>
        <w:contextualSpacing/>
        <w:rPr>
          <w:rFonts w:eastAsiaTheme="minorHAnsi" w:cstheme="minorBidi"/>
        </w:rPr>
      </w:pPr>
      <w:r>
        <w:rPr>
          <w:rFonts w:eastAsiaTheme="minorHAnsi" w:cstheme="minorBidi"/>
        </w:rPr>
        <w:t xml:space="preserve">Knapp, D. H., </w:t>
      </w:r>
      <w:proofErr w:type="spellStart"/>
      <w:r>
        <w:rPr>
          <w:rFonts w:eastAsiaTheme="minorHAnsi" w:cstheme="minorBidi"/>
        </w:rPr>
        <w:t>Clauhs</w:t>
      </w:r>
      <w:proofErr w:type="spellEnd"/>
      <w:r>
        <w:rPr>
          <w:rFonts w:eastAsiaTheme="minorHAnsi" w:cstheme="minorBidi"/>
        </w:rPr>
        <w:t xml:space="preserve">, M., &amp; Powell, B. (2022, November). </w:t>
      </w:r>
      <w:r w:rsidR="00F10ED9" w:rsidRPr="00F10ED9">
        <w:rPr>
          <w:rFonts w:eastAsiaTheme="minorHAnsi" w:cstheme="minorBidi"/>
          <w:i/>
          <w:iCs/>
        </w:rPr>
        <w:t xml:space="preserve">Modern </w:t>
      </w:r>
      <w:r w:rsidR="00F10ED9">
        <w:rPr>
          <w:rFonts w:eastAsiaTheme="minorHAnsi" w:cstheme="minorBidi"/>
          <w:i/>
          <w:iCs/>
        </w:rPr>
        <w:t>b</w:t>
      </w:r>
      <w:r w:rsidR="00F10ED9" w:rsidRPr="00F10ED9">
        <w:rPr>
          <w:rFonts w:eastAsiaTheme="minorHAnsi" w:cstheme="minorBidi"/>
          <w:i/>
          <w:iCs/>
        </w:rPr>
        <w:t xml:space="preserve">and </w:t>
      </w:r>
      <w:r w:rsidR="00F10ED9">
        <w:rPr>
          <w:rFonts w:eastAsiaTheme="minorHAnsi" w:cstheme="minorBidi"/>
          <w:i/>
          <w:iCs/>
        </w:rPr>
        <w:t>s</w:t>
      </w:r>
      <w:r w:rsidR="00F10ED9" w:rsidRPr="00F10ED9">
        <w:rPr>
          <w:rFonts w:eastAsiaTheme="minorHAnsi" w:cstheme="minorBidi"/>
          <w:i/>
          <w:iCs/>
        </w:rPr>
        <w:t xml:space="preserve">tudent </w:t>
      </w:r>
      <w:r w:rsidR="00F10ED9">
        <w:rPr>
          <w:rFonts w:eastAsiaTheme="minorHAnsi" w:cstheme="minorBidi"/>
          <w:i/>
          <w:iCs/>
        </w:rPr>
        <w:t>e</w:t>
      </w:r>
      <w:r w:rsidR="00F10ED9" w:rsidRPr="00F10ED9">
        <w:rPr>
          <w:rFonts w:eastAsiaTheme="minorHAnsi" w:cstheme="minorBidi"/>
          <w:i/>
          <w:iCs/>
        </w:rPr>
        <w:t xml:space="preserve">nrollment </w:t>
      </w:r>
      <w:r w:rsidR="00F10ED9">
        <w:rPr>
          <w:rFonts w:eastAsiaTheme="minorHAnsi" w:cstheme="minorBidi"/>
          <w:i/>
          <w:iCs/>
        </w:rPr>
        <w:t>a</w:t>
      </w:r>
      <w:r w:rsidR="00F10ED9" w:rsidRPr="00F10ED9">
        <w:rPr>
          <w:rFonts w:eastAsiaTheme="minorHAnsi" w:cstheme="minorBidi"/>
          <w:i/>
          <w:iCs/>
        </w:rPr>
        <w:t xml:space="preserve">nd </w:t>
      </w:r>
      <w:r w:rsidR="00F10ED9">
        <w:rPr>
          <w:rFonts w:eastAsiaTheme="minorHAnsi" w:cstheme="minorBidi"/>
          <w:i/>
          <w:iCs/>
        </w:rPr>
        <w:t>d</w:t>
      </w:r>
      <w:r w:rsidR="00F10ED9" w:rsidRPr="00F10ED9">
        <w:rPr>
          <w:rFonts w:eastAsiaTheme="minorHAnsi" w:cstheme="minorBidi"/>
          <w:i/>
          <w:iCs/>
        </w:rPr>
        <w:t>emographics</w:t>
      </w:r>
      <w:r w:rsidR="00C54D8E">
        <w:rPr>
          <w:rFonts w:eastAsiaTheme="minorHAnsi" w:cstheme="minorBidi"/>
        </w:rPr>
        <w:t>.</w:t>
      </w:r>
      <w:r w:rsidR="00F10ED9" w:rsidRPr="00F10ED9">
        <w:rPr>
          <w:rFonts w:eastAsiaTheme="minorHAnsi" w:cstheme="minorBidi"/>
          <w:i/>
          <w:iCs/>
        </w:rPr>
        <w:t> </w:t>
      </w:r>
      <w:r w:rsidRPr="00796139">
        <w:rPr>
          <w:rFonts w:eastAsiaTheme="minorHAnsi" w:cstheme="minorBidi"/>
        </w:rPr>
        <w:t xml:space="preserve">Paper presented at the biannual meeting of the National Association for Music Education, </w:t>
      </w:r>
      <w:r>
        <w:rPr>
          <w:rFonts w:eastAsiaTheme="minorHAnsi" w:cstheme="minorBidi"/>
        </w:rPr>
        <w:t>Washington, D.C.</w:t>
      </w:r>
    </w:p>
    <w:p w14:paraId="22A14028" w14:textId="1F26F1EF" w:rsidR="00C54D8E" w:rsidRDefault="00C54D8E" w:rsidP="00796139">
      <w:pPr>
        <w:tabs>
          <w:tab w:val="right" w:pos="8640"/>
        </w:tabs>
        <w:spacing w:after="200"/>
        <w:ind w:left="720" w:hanging="720"/>
        <w:contextualSpacing/>
        <w:rPr>
          <w:rFonts w:eastAsiaTheme="minorHAnsi" w:cstheme="minorBidi"/>
        </w:rPr>
      </w:pPr>
    </w:p>
    <w:p w14:paraId="341C2887" w14:textId="24E2D2FE" w:rsidR="00C54D8E" w:rsidRDefault="00C54D8E" w:rsidP="00C54D8E">
      <w:pPr>
        <w:tabs>
          <w:tab w:val="right" w:pos="8640"/>
        </w:tabs>
        <w:spacing w:after="200"/>
        <w:ind w:left="720" w:hanging="720"/>
        <w:contextualSpacing/>
        <w:rPr>
          <w:rFonts w:eastAsiaTheme="minorHAnsi" w:cstheme="minorBidi"/>
        </w:rPr>
      </w:pPr>
      <w:proofErr w:type="spellStart"/>
      <w:r w:rsidRPr="00C54D8E">
        <w:rPr>
          <w:rFonts w:eastAsiaTheme="minorHAnsi" w:cstheme="minorBidi"/>
        </w:rPr>
        <w:t>Missena</w:t>
      </w:r>
      <w:proofErr w:type="spellEnd"/>
      <w:r>
        <w:rPr>
          <w:rFonts w:eastAsiaTheme="minorHAnsi" w:cstheme="minorBidi"/>
        </w:rPr>
        <w:t xml:space="preserve">, S., Smith, G. D., Powell, B., &amp; Knapp, D. H. (2022, November). </w:t>
      </w:r>
      <w:r w:rsidRPr="00C54D8E">
        <w:rPr>
          <w:rFonts w:eastAsiaTheme="minorHAnsi" w:cstheme="minorBidi"/>
          <w:i/>
          <w:iCs/>
        </w:rPr>
        <w:t xml:space="preserve">A </w:t>
      </w:r>
      <w:r>
        <w:rPr>
          <w:rFonts w:eastAsiaTheme="minorHAnsi" w:cstheme="minorBidi"/>
          <w:i/>
          <w:iCs/>
        </w:rPr>
        <w:t>d</w:t>
      </w:r>
      <w:r w:rsidRPr="00C54D8E">
        <w:rPr>
          <w:rFonts w:eastAsiaTheme="minorHAnsi" w:cstheme="minorBidi"/>
          <w:i/>
          <w:iCs/>
        </w:rPr>
        <w:t xml:space="preserve">iscourse </w:t>
      </w:r>
      <w:r>
        <w:rPr>
          <w:rFonts w:eastAsiaTheme="minorHAnsi" w:cstheme="minorBidi"/>
          <w:i/>
          <w:iCs/>
        </w:rPr>
        <w:t>a</w:t>
      </w:r>
      <w:r w:rsidRPr="00C54D8E">
        <w:rPr>
          <w:rFonts w:eastAsiaTheme="minorHAnsi" w:cstheme="minorBidi"/>
          <w:i/>
          <w:iCs/>
        </w:rPr>
        <w:t xml:space="preserve">nalysis of the </w:t>
      </w:r>
      <w:r>
        <w:rPr>
          <w:rFonts w:eastAsiaTheme="minorHAnsi" w:cstheme="minorBidi"/>
          <w:i/>
          <w:iCs/>
        </w:rPr>
        <w:t>m</w:t>
      </w:r>
      <w:r w:rsidRPr="00C54D8E">
        <w:rPr>
          <w:rFonts w:eastAsiaTheme="minorHAnsi" w:cstheme="minorBidi"/>
          <w:i/>
          <w:iCs/>
        </w:rPr>
        <w:t xml:space="preserve">issions, </w:t>
      </w:r>
      <w:r>
        <w:rPr>
          <w:rFonts w:eastAsiaTheme="minorHAnsi" w:cstheme="minorBidi"/>
          <w:i/>
          <w:iCs/>
        </w:rPr>
        <w:t>v</w:t>
      </w:r>
      <w:r w:rsidRPr="00C54D8E">
        <w:rPr>
          <w:rFonts w:eastAsiaTheme="minorHAnsi" w:cstheme="minorBidi"/>
          <w:i/>
          <w:iCs/>
        </w:rPr>
        <w:t xml:space="preserve">isions, and </w:t>
      </w:r>
      <w:r>
        <w:rPr>
          <w:rFonts w:eastAsiaTheme="minorHAnsi" w:cstheme="minorBidi"/>
          <w:i/>
          <w:iCs/>
        </w:rPr>
        <w:t>v</w:t>
      </w:r>
      <w:r w:rsidRPr="00C54D8E">
        <w:rPr>
          <w:rFonts w:eastAsiaTheme="minorHAnsi" w:cstheme="minorBidi"/>
          <w:i/>
          <w:iCs/>
        </w:rPr>
        <w:t xml:space="preserve">alues of </w:t>
      </w:r>
      <w:r>
        <w:rPr>
          <w:rFonts w:eastAsiaTheme="minorHAnsi" w:cstheme="minorBidi"/>
          <w:i/>
          <w:iCs/>
        </w:rPr>
        <w:t>m</w:t>
      </w:r>
      <w:r w:rsidRPr="00C54D8E">
        <w:rPr>
          <w:rFonts w:eastAsiaTheme="minorHAnsi" w:cstheme="minorBidi"/>
          <w:i/>
          <w:iCs/>
        </w:rPr>
        <w:t xml:space="preserve">usic </w:t>
      </w:r>
      <w:r>
        <w:rPr>
          <w:rFonts w:eastAsiaTheme="minorHAnsi" w:cstheme="minorBidi"/>
          <w:i/>
          <w:iCs/>
        </w:rPr>
        <w:t>s</w:t>
      </w:r>
      <w:r w:rsidRPr="00C54D8E">
        <w:rPr>
          <w:rFonts w:eastAsiaTheme="minorHAnsi" w:cstheme="minorBidi"/>
          <w:i/>
          <w:iCs/>
        </w:rPr>
        <w:t xml:space="preserve">chools and </w:t>
      </w:r>
      <w:r>
        <w:rPr>
          <w:rFonts w:eastAsiaTheme="minorHAnsi" w:cstheme="minorBidi"/>
          <w:i/>
          <w:iCs/>
        </w:rPr>
        <w:t>d</w:t>
      </w:r>
      <w:r w:rsidRPr="00C54D8E">
        <w:rPr>
          <w:rFonts w:eastAsiaTheme="minorHAnsi" w:cstheme="minorBidi"/>
          <w:i/>
          <w:iCs/>
        </w:rPr>
        <w:t>epartments in the United States</w:t>
      </w:r>
      <w:r>
        <w:rPr>
          <w:rFonts w:eastAsiaTheme="minorHAnsi" w:cstheme="minorBidi"/>
        </w:rPr>
        <w:t>.</w:t>
      </w:r>
      <w:r w:rsidRPr="00F10ED9">
        <w:rPr>
          <w:rFonts w:eastAsiaTheme="minorHAnsi" w:cstheme="minorBidi"/>
          <w:i/>
          <w:iCs/>
        </w:rPr>
        <w:t> </w:t>
      </w:r>
      <w:r w:rsidRPr="00796139">
        <w:rPr>
          <w:rFonts w:eastAsiaTheme="minorHAnsi" w:cstheme="minorBidi"/>
        </w:rPr>
        <w:t xml:space="preserve">Paper presented at the biannual meeting of the National Association for Music Education, </w:t>
      </w:r>
      <w:r>
        <w:rPr>
          <w:rFonts w:eastAsiaTheme="minorHAnsi" w:cstheme="minorBidi"/>
        </w:rPr>
        <w:t>Washington, D.C.</w:t>
      </w:r>
    </w:p>
    <w:p w14:paraId="25993B1F" w14:textId="77777777" w:rsidR="00796139" w:rsidRDefault="00796139" w:rsidP="004B5EC9">
      <w:pPr>
        <w:tabs>
          <w:tab w:val="right" w:pos="8640"/>
        </w:tabs>
        <w:spacing w:after="200"/>
        <w:ind w:left="720" w:hanging="720"/>
        <w:contextualSpacing/>
        <w:rPr>
          <w:rFonts w:eastAsiaTheme="minorHAnsi" w:cstheme="minorBidi"/>
        </w:rPr>
      </w:pPr>
    </w:p>
    <w:p w14:paraId="52B58B62" w14:textId="3735CA28" w:rsidR="004B5EC9" w:rsidRPr="004B5EC9" w:rsidRDefault="004B5EC9" w:rsidP="004B5EC9">
      <w:pPr>
        <w:tabs>
          <w:tab w:val="right" w:pos="8640"/>
        </w:tabs>
        <w:spacing w:after="200"/>
        <w:ind w:left="720" w:hanging="720"/>
        <w:contextualSpacing/>
        <w:rPr>
          <w:rFonts w:eastAsiaTheme="minorHAnsi" w:cstheme="minorBidi"/>
        </w:rPr>
      </w:pPr>
      <w:r w:rsidRPr="004B5EC9">
        <w:rPr>
          <w:rFonts w:eastAsiaTheme="minorHAnsi" w:cstheme="minorBidi"/>
        </w:rPr>
        <w:t xml:space="preserve">Knapp, D. H., Caruso, M., Kelsey, M., Powell, B., Smith, D. G., &amp; </w:t>
      </w:r>
      <w:proofErr w:type="spellStart"/>
      <w:r w:rsidRPr="004B5EC9">
        <w:rPr>
          <w:rFonts w:eastAsiaTheme="minorHAnsi" w:cstheme="minorBidi"/>
        </w:rPr>
        <w:t>Coggiola</w:t>
      </w:r>
      <w:proofErr w:type="spellEnd"/>
      <w:r w:rsidRPr="004B5EC9">
        <w:rPr>
          <w:rFonts w:eastAsiaTheme="minorHAnsi" w:cstheme="minorBidi"/>
        </w:rPr>
        <w:t>, J. (</w:t>
      </w:r>
      <w:r>
        <w:rPr>
          <w:rFonts w:eastAsiaTheme="minorHAnsi" w:cstheme="minorBidi"/>
        </w:rPr>
        <w:t>2022, July</w:t>
      </w:r>
      <w:r w:rsidRPr="004B5EC9">
        <w:rPr>
          <w:rFonts w:eastAsiaTheme="minorHAnsi" w:cstheme="minorBidi"/>
        </w:rPr>
        <w:t xml:space="preserve">.). </w:t>
      </w:r>
      <w:r w:rsidRPr="004B5EC9">
        <w:rPr>
          <w:rFonts w:eastAsiaTheme="minorHAnsi" w:cstheme="minorBidi"/>
          <w:i/>
          <w:iCs/>
        </w:rPr>
        <w:t xml:space="preserve">Global disparities in online music learning during COVID-19: </w:t>
      </w:r>
      <w:r w:rsidRPr="004B5EC9">
        <w:rPr>
          <w:rFonts w:eastAsiaTheme="minorHAnsi" w:cstheme="minorBidi"/>
          <w:i/>
          <w:iCs/>
        </w:rPr>
        <w:br/>
        <w:t xml:space="preserve">A machine-learning approach based on data from the web-based DAW </w:t>
      </w:r>
      <w:proofErr w:type="spellStart"/>
      <w:r w:rsidRPr="004B5EC9">
        <w:rPr>
          <w:rFonts w:eastAsiaTheme="minorHAnsi" w:cstheme="minorBidi"/>
          <w:i/>
          <w:iCs/>
        </w:rPr>
        <w:t>Soundtrap</w:t>
      </w:r>
      <w:proofErr w:type="spellEnd"/>
      <w:r w:rsidRPr="004B5EC9">
        <w:rPr>
          <w:rFonts w:eastAsiaTheme="minorHAnsi" w:cstheme="minorBidi"/>
        </w:rPr>
        <w:t xml:space="preserve">. </w:t>
      </w:r>
      <w:r w:rsidR="00C675FE">
        <w:rPr>
          <w:rFonts w:eastAsiaTheme="minorHAnsi" w:cstheme="minorBidi"/>
        </w:rPr>
        <w:t>Paper presented at the biannual International Society for Music Education Conference (online).</w:t>
      </w:r>
    </w:p>
    <w:p w14:paraId="4595BB1C" w14:textId="77777777" w:rsidR="004B5EC9" w:rsidRDefault="004B5EC9" w:rsidP="00403766">
      <w:pPr>
        <w:tabs>
          <w:tab w:val="right" w:pos="8640"/>
        </w:tabs>
        <w:spacing w:after="200"/>
        <w:ind w:left="720" w:hanging="720"/>
        <w:contextualSpacing/>
        <w:rPr>
          <w:rFonts w:eastAsiaTheme="minorHAnsi" w:cstheme="minorBidi"/>
        </w:rPr>
      </w:pPr>
    </w:p>
    <w:p w14:paraId="64E1F9C8" w14:textId="3AD9837A" w:rsidR="001D1D45" w:rsidRDefault="001D1D45" w:rsidP="00403766">
      <w:pPr>
        <w:tabs>
          <w:tab w:val="right" w:pos="8640"/>
        </w:tabs>
        <w:spacing w:after="200"/>
        <w:ind w:left="720" w:hanging="720"/>
        <w:contextualSpacing/>
        <w:rPr>
          <w:rFonts w:eastAsiaTheme="minorHAnsi" w:cstheme="minorBidi"/>
        </w:rPr>
      </w:pPr>
      <w:r w:rsidRPr="001D1D45">
        <w:rPr>
          <w:rFonts w:eastAsiaTheme="minorHAnsi" w:cstheme="minorBidi"/>
        </w:rPr>
        <w:t>Knapp, D.</w:t>
      </w:r>
      <w:r w:rsidR="00A62D84">
        <w:rPr>
          <w:rFonts w:eastAsiaTheme="minorHAnsi" w:cstheme="minorBidi"/>
        </w:rPr>
        <w:t xml:space="preserve"> H.</w:t>
      </w:r>
      <w:r w:rsidRPr="001D1D45">
        <w:rPr>
          <w:rFonts w:eastAsiaTheme="minorHAnsi" w:cstheme="minorBidi"/>
        </w:rPr>
        <w:t>, Powell, B., Smith, G.</w:t>
      </w:r>
      <w:r w:rsidR="00A62D84">
        <w:rPr>
          <w:rFonts w:eastAsiaTheme="minorHAnsi" w:cstheme="minorBidi"/>
        </w:rPr>
        <w:t xml:space="preserve"> </w:t>
      </w:r>
      <w:r w:rsidRPr="001D1D45">
        <w:rPr>
          <w:rFonts w:eastAsiaTheme="minorHAnsi" w:cstheme="minorBidi"/>
        </w:rPr>
        <w:t xml:space="preserve">D., &amp; </w:t>
      </w:r>
      <w:proofErr w:type="spellStart"/>
      <w:r w:rsidRPr="001D1D45">
        <w:rPr>
          <w:rFonts w:eastAsiaTheme="minorHAnsi" w:cstheme="minorBidi"/>
        </w:rPr>
        <w:t>Coggiola</w:t>
      </w:r>
      <w:proofErr w:type="spellEnd"/>
      <w:r w:rsidRPr="001D1D45">
        <w:rPr>
          <w:rFonts w:eastAsiaTheme="minorHAnsi" w:cstheme="minorBidi"/>
        </w:rPr>
        <w:t>, J. (2022</w:t>
      </w:r>
      <w:r>
        <w:rPr>
          <w:rFonts w:eastAsiaTheme="minorHAnsi" w:cstheme="minorBidi"/>
        </w:rPr>
        <w:t>, February</w:t>
      </w:r>
      <w:r w:rsidRPr="001D1D45">
        <w:rPr>
          <w:rFonts w:eastAsiaTheme="minorHAnsi" w:cstheme="minorBidi"/>
        </w:rPr>
        <w:t xml:space="preserve">). </w:t>
      </w:r>
      <w:r w:rsidRPr="001D1D45">
        <w:rPr>
          <w:rFonts w:eastAsiaTheme="minorHAnsi" w:cstheme="minorBidi"/>
          <w:i/>
          <w:iCs/>
        </w:rPr>
        <w:t xml:space="preserve">A profile of </w:t>
      </w:r>
      <w:proofErr w:type="spellStart"/>
      <w:r w:rsidRPr="001D1D45">
        <w:rPr>
          <w:rFonts w:eastAsiaTheme="minorHAnsi" w:cstheme="minorBidi"/>
          <w:i/>
          <w:iCs/>
        </w:rPr>
        <w:t>Soundtrap</w:t>
      </w:r>
      <w:proofErr w:type="spellEnd"/>
      <w:r w:rsidRPr="001D1D45">
        <w:rPr>
          <w:rFonts w:eastAsiaTheme="minorHAnsi" w:cstheme="minorBidi"/>
          <w:i/>
          <w:iCs/>
        </w:rPr>
        <w:t xml:space="preserve"> use during</w:t>
      </w:r>
      <w:r>
        <w:rPr>
          <w:rFonts w:eastAsiaTheme="minorHAnsi" w:cstheme="minorBidi"/>
          <w:i/>
          <w:iCs/>
        </w:rPr>
        <w:t xml:space="preserve"> </w:t>
      </w:r>
      <w:r w:rsidRPr="001D1D45">
        <w:rPr>
          <w:rFonts w:eastAsiaTheme="minorHAnsi" w:cstheme="minorBidi"/>
          <w:i/>
          <w:iCs/>
        </w:rPr>
        <w:t>the COVID-19 pandemic</w:t>
      </w:r>
      <w:r w:rsidRPr="001D1D45">
        <w:rPr>
          <w:rFonts w:eastAsiaTheme="minorHAnsi" w:cstheme="minorBidi"/>
        </w:rPr>
        <w:t xml:space="preserve">. </w:t>
      </w:r>
      <w:r w:rsidR="00403766">
        <w:t xml:space="preserve">Paper presented at the annual </w:t>
      </w:r>
      <w:r w:rsidRPr="001D1D45">
        <w:rPr>
          <w:rFonts w:eastAsiaTheme="minorHAnsi" w:cstheme="minorBidi"/>
        </w:rPr>
        <w:t>TMEA Convention, San Antonio, TX</w:t>
      </w:r>
      <w:r w:rsidR="00E4557B">
        <w:rPr>
          <w:rFonts w:eastAsiaTheme="minorHAnsi" w:cstheme="minorBidi"/>
        </w:rPr>
        <w:t>.</w:t>
      </w:r>
    </w:p>
    <w:p w14:paraId="1019EB84" w14:textId="77777777" w:rsidR="00E4557B" w:rsidRDefault="00E4557B" w:rsidP="001D1D45">
      <w:pPr>
        <w:tabs>
          <w:tab w:val="right" w:pos="8640"/>
        </w:tabs>
        <w:spacing w:after="200"/>
        <w:ind w:left="720" w:hanging="720"/>
        <w:contextualSpacing/>
        <w:rPr>
          <w:rFonts w:eastAsiaTheme="minorHAnsi" w:cstheme="minorBidi"/>
        </w:rPr>
      </w:pPr>
    </w:p>
    <w:p w14:paraId="3E4A657D" w14:textId="7D689A5D" w:rsidR="001D1D45" w:rsidRDefault="001D1D45" w:rsidP="001D1D45">
      <w:pPr>
        <w:tabs>
          <w:tab w:val="right" w:pos="8640"/>
        </w:tabs>
        <w:spacing w:after="200"/>
        <w:ind w:left="720" w:hanging="720"/>
        <w:contextualSpacing/>
        <w:rPr>
          <w:rFonts w:eastAsiaTheme="minorHAnsi" w:cstheme="minorBidi"/>
        </w:rPr>
      </w:pPr>
      <w:r w:rsidRPr="001D1D45">
        <w:rPr>
          <w:rFonts w:eastAsiaTheme="minorHAnsi" w:cstheme="minorBidi"/>
        </w:rPr>
        <w:lastRenderedPageBreak/>
        <w:t>Knapp, D.</w:t>
      </w:r>
      <w:r w:rsidR="00A62D84">
        <w:rPr>
          <w:rFonts w:eastAsiaTheme="minorHAnsi" w:cstheme="minorBidi"/>
        </w:rPr>
        <w:t xml:space="preserve"> H.</w:t>
      </w:r>
      <w:r w:rsidRPr="001D1D45">
        <w:rPr>
          <w:rFonts w:eastAsiaTheme="minorHAnsi" w:cstheme="minorBidi"/>
        </w:rPr>
        <w:t>, Powell, B., Smith, G.</w:t>
      </w:r>
      <w:r w:rsidR="00A62D84">
        <w:rPr>
          <w:rFonts w:eastAsiaTheme="minorHAnsi" w:cstheme="minorBidi"/>
        </w:rPr>
        <w:t xml:space="preserve"> </w:t>
      </w:r>
      <w:r w:rsidRPr="001D1D45">
        <w:rPr>
          <w:rFonts w:eastAsiaTheme="minorHAnsi" w:cstheme="minorBidi"/>
        </w:rPr>
        <w:t xml:space="preserve">D., &amp; </w:t>
      </w:r>
      <w:proofErr w:type="spellStart"/>
      <w:r w:rsidRPr="001D1D45">
        <w:rPr>
          <w:rFonts w:eastAsiaTheme="minorHAnsi" w:cstheme="minorBidi"/>
        </w:rPr>
        <w:t>Coggiola</w:t>
      </w:r>
      <w:proofErr w:type="spellEnd"/>
      <w:r w:rsidRPr="001D1D45">
        <w:rPr>
          <w:rFonts w:eastAsiaTheme="minorHAnsi" w:cstheme="minorBidi"/>
        </w:rPr>
        <w:t>, J. (2022</w:t>
      </w:r>
      <w:r>
        <w:rPr>
          <w:rFonts w:eastAsiaTheme="minorHAnsi" w:cstheme="minorBidi"/>
        </w:rPr>
        <w:t>, January</w:t>
      </w:r>
      <w:r w:rsidRPr="001D1D45">
        <w:rPr>
          <w:rFonts w:eastAsiaTheme="minorHAnsi" w:cstheme="minorBidi"/>
        </w:rPr>
        <w:t xml:space="preserve">). </w:t>
      </w:r>
      <w:proofErr w:type="spellStart"/>
      <w:r w:rsidRPr="001D1D45">
        <w:rPr>
          <w:rFonts w:eastAsiaTheme="minorHAnsi" w:cstheme="minorBidi"/>
          <w:i/>
          <w:iCs/>
        </w:rPr>
        <w:t>Soundtrap</w:t>
      </w:r>
      <w:proofErr w:type="spellEnd"/>
      <w:r w:rsidRPr="001D1D45">
        <w:rPr>
          <w:rFonts w:eastAsiaTheme="minorHAnsi" w:cstheme="minorBidi"/>
          <w:i/>
          <w:iCs/>
        </w:rPr>
        <w:t xml:space="preserve"> use during the COVID</w:t>
      </w:r>
      <w:r>
        <w:rPr>
          <w:rFonts w:eastAsiaTheme="minorHAnsi" w:cstheme="minorBidi"/>
          <w:i/>
          <w:iCs/>
        </w:rPr>
        <w:t>-</w:t>
      </w:r>
      <w:r w:rsidRPr="001D1D45">
        <w:rPr>
          <w:rFonts w:eastAsiaTheme="minorHAnsi" w:cstheme="minorBidi"/>
          <w:i/>
          <w:iCs/>
        </w:rPr>
        <w:t>19 pandemic</w:t>
      </w:r>
      <w:r w:rsidRPr="001D1D45">
        <w:rPr>
          <w:rFonts w:eastAsiaTheme="minorHAnsi" w:cstheme="minorBidi"/>
        </w:rPr>
        <w:t xml:space="preserve">. </w:t>
      </w:r>
      <w:r w:rsidR="00403766">
        <w:t xml:space="preserve">Paper presented at the annual </w:t>
      </w:r>
      <w:r w:rsidRPr="001D1D45">
        <w:rPr>
          <w:rFonts w:eastAsiaTheme="minorHAnsi" w:cstheme="minorBidi"/>
        </w:rPr>
        <w:t>FMEA Professional Development Conference, Tampa, FL</w:t>
      </w:r>
      <w:r w:rsidR="00E4557B">
        <w:rPr>
          <w:rFonts w:eastAsiaTheme="minorHAnsi" w:cstheme="minorBidi"/>
        </w:rPr>
        <w:t>.</w:t>
      </w:r>
    </w:p>
    <w:p w14:paraId="30F6D3D4" w14:textId="77777777" w:rsidR="00690012" w:rsidRDefault="00690012" w:rsidP="001D1D45">
      <w:pPr>
        <w:tabs>
          <w:tab w:val="right" w:pos="8640"/>
        </w:tabs>
        <w:spacing w:after="200"/>
        <w:ind w:left="720" w:hanging="720"/>
        <w:contextualSpacing/>
        <w:rPr>
          <w:rFonts w:eastAsiaTheme="minorHAnsi" w:cstheme="minorBidi"/>
        </w:rPr>
      </w:pPr>
    </w:p>
    <w:p w14:paraId="2B5168CE" w14:textId="2FA3E6E3" w:rsidR="001D1D45" w:rsidRDefault="00E4557B" w:rsidP="00E4557B">
      <w:pPr>
        <w:tabs>
          <w:tab w:val="right" w:pos="8640"/>
        </w:tabs>
        <w:spacing w:after="200"/>
        <w:ind w:left="720" w:hanging="720"/>
        <w:contextualSpacing/>
        <w:rPr>
          <w:rFonts w:eastAsiaTheme="minorHAnsi" w:cstheme="minorBidi"/>
        </w:rPr>
      </w:pPr>
      <w:r w:rsidRPr="00E4557B">
        <w:rPr>
          <w:rFonts w:eastAsiaTheme="minorHAnsi" w:cstheme="minorBidi"/>
        </w:rPr>
        <w:t>Knapp, D.</w:t>
      </w:r>
      <w:r w:rsidR="00A62D84">
        <w:rPr>
          <w:rFonts w:eastAsiaTheme="minorHAnsi" w:cstheme="minorBidi"/>
        </w:rPr>
        <w:t xml:space="preserve"> H.</w:t>
      </w:r>
      <w:r w:rsidRPr="00E4557B">
        <w:rPr>
          <w:rFonts w:eastAsiaTheme="minorHAnsi" w:cstheme="minorBidi"/>
        </w:rPr>
        <w:t>, Powell, B., Smith, G.</w:t>
      </w:r>
      <w:r w:rsidR="00A62D84">
        <w:rPr>
          <w:rFonts w:eastAsiaTheme="minorHAnsi" w:cstheme="minorBidi"/>
        </w:rPr>
        <w:t xml:space="preserve"> </w:t>
      </w:r>
      <w:r w:rsidRPr="00E4557B">
        <w:rPr>
          <w:rFonts w:eastAsiaTheme="minorHAnsi" w:cstheme="minorBidi"/>
        </w:rPr>
        <w:t xml:space="preserve">D., &amp; </w:t>
      </w:r>
      <w:proofErr w:type="spellStart"/>
      <w:r w:rsidRPr="00E4557B">
        <w:rPr>
          <w:rFonts w:eastAsiaTheme="minorHAnsi" w:cstheme="minorBidi"/>
        </w:rPr>
        <w:t>Coggiola</w:t>
      </w:r>
      <w:proofErr w:type="spellEnd"/>
      <w:r w:rsidRPr="00E4557B">
        <w:rPr>
          <w:rFonts w:eastAsiaTheme="minorHAnsi" w:cstheme="minorBidi"/>
        </w:rPr>
        <w:t>, J. (202</w:t>
      </w:r>
      <w:r>
        <w:rPr>
          <w:rFonts w:eastAsiaTheme="minorHAnsi" w:cstheme="minorBidi"/>
        </w:rPr>
        <w:t>1, November</w:t>
      </w:r>
      <w:r w:rsidRPr="00E4557B">
        <w:rPr>
          <w:rFonts w:eastAsiaTheme="minorHAnsi" w:cstheme="minorBidi"/>
        </w:rPr>
        <w:t xml:space="preserve">). </w:t>
      </w:r>
      <w:r w:rsidRPr="00E4557B">
        <w:rPr>
          <w:rFonts w:eastAsiaTheme="minorHAnsi" w:cstheme="minorBidi"/>
          <w:i/>
          <w:iCs/>
        </w:rPr>
        <w:t xml:space="preserve">A profile of </w:t>
      </w:r>
      <w:proofErr w:type="spellStart"/>
      <w:r w:rsidRPr="00E4557B">
        <w:rPr>
          <w:rFonts w:eastAsiaTheme="minorHAnsi" w:cstheme="minorBidi"/>
          <w:i/>
          <w:iCs/>
        </w:rPr>
        <w:t>Soundtrap</w:t>
      </w:r>
      <w:proofErr w:type="spellEnd"/>
      <w:r w:rsidRPr="00E4557B">
        <w:rPr>
          <w:rFonts w:eastAsiaTheme="minorHAnsi" w:cstheme="minorBidi"/>
          <w:i/>
          <w:iCs/>
        </w:rPr>
        <w:t xml:space="preserve"> use around</w:t>
      </w:r>
      <w:r>
        <w:rPr>
          <w:rFonts w:eastAsiaTheme="minorHAnsi" w:cstheme="minorBidi"/>
          <w:i/>
          <w:iCs/>
        </w:rPr>
        <w:t xml:space="preserve"> </w:t>
      </w:r>
      <w:r w:rsidRPr="00E4557B">
        <w:rPr>
          <w:rFonts w:eastAsiaTheme="minorHAnsi" w:cstheme="minorBidi"/>
          <w:i/>
          <w:iCs/>
        </w:rPr>
        <w:t>the world during the COVID-19 pandemic</w:t>
      </w:r>
      <w:r w:rsidRPr="00E4557B">
        <w:rPr>
          <w:rFonts w:eastAsiaTheme="minorHAnsi" w:cstheme="minorBidi"/>
        </w:rPr>
        <w:t xml:space="preserve">. </w:t>
      </w:r>
      <w:r w:rsidR="00403766">
        <w:t xml:space="preserve">Paper presented at the annual </w:t>
      </w:r>
      <w:proofErr w:type="spellStart"/>
      <w:r w:rsidRPr="00E4557B">
        <w:rPr>
          <w:rFonts w:eastAsiaTheme="minorHAnsi" w:cstheme="minorBidi"/>
        </w:rPr>
        <w:t>NowNet</w:t>
      </w:r>
      <w:proofErr w:type="spellEnd"/>
      <w:r w:rsidRPr="00E4557B">
        <w:rPr>
          <w:rFonts w:eastAsiaTheme="minorHAnsi" w:cstheme="minorBidi"/>
        </w:rPr>
        <w:t xml:space="preserve"> Art</w:t>
      </w:r>
      <w:r>
        <w:rPr>
          <w:rFonts w:eastAsiaTheme="minorHAnsi" w:cstheme="minorBidi"/>
        </w:rPr>
        <w:t>s</w:t>
      </w:r>
      <w:r w:rsidRPr="00E4557B">
        <w:rPr>
          <w:rFonts w:eastAsiaTheme="minorHAnsi" w:cstheme="minorBidi"/>
        </w:rPr>
        <w:t xml:space="preserve"> Conference, Stonybrook</w:t>
      </w:r>
      <w:r>
        <w:rPr>
          <w:rFonts w:eastAsiaTheme="minorHAnsi" w:cstheme="minorBidi"/>
        </w:rPr>
        <w:t xml:space="preserve"> </w:t>
      </w:r>
      <w:r w:rsidRPr="00E4557B">
        <w:rPr>
          <w:rFonts w:eastAsiaTheme="minorHAnsi" w:cstheme="minorBidi"/>
        </w:rPr>
        <w:t>University, NY</w:t>
      </w:r>
      <w:r w:rsidR="00BC0927" w:rsidRPr="00BC0927">
        <w:rPr>
          <w:rFonts w:eastAsiaTheme="minorHAnsi" w:cstheme="minorBidi"/>
          <w:bCs/>
        </w:rPr>
        <w:t xml:space="preserve"> (online)</w:t>
      </w:r>
      <w:r>
        <w:rPr>
          <w:rFonts w:eastAsiaTheme="minorHAnsi" w:cstheme="minorBidi"/>
        </w:rPr>
        <w:t>.</w:t>
      </w:r>
    </w:p>
    <w:p w14:paraId="4EBBE4BE" w14:textId="194332C7" w:rsidR="00E4557B" w:rsidRDefault="00E4557B" w:rsidP="00E4557B">
      <w:pPr>
        <w:tabs>
          <w:tab w:val="right" w:pos="8640"/>
        </w:tabs>
        <w:spacing w:after="200"/>
        <w:ind w:left="720" w:hanging="720"/>
        <w:contextualSpacing/>
        <w:rPr>
          <w:rFonts w:eastAsiaTheme="minorHAnsi" w:cstheme="minorBidi"/>
        </w:rPr>
      </w:pPr>
    </w:p>
    <w:p w14:paraId="41FFC965" w14:textId="3DDD54A1" w:rsidR="00E4557B" w:rsidRDefault="00E4557B" w:rsidP="00E4557B">
      <w:pPr>
        <w:tabs>
          <w:tab w:val="right" w:pos="8640"/>
        </w:tabs>
        <w:spacing w:after="200"/>
        <w:ind w:left="720" w:hanging="720"/>
        <w:contextualSpacing/>
        <w:rPr>
          <w:rFonts w:eastAsiaTheme="minorHAnsi" w:cstheme="minorBidi"/>
        </w:rPr>
      </w:pPr>
      <w:r w:rsidRPr="00E4557B">
        <w:rPr>
          <w:rFonts w:eastAsiaTheme="minorHAnsi" w:cstheme="minorBidi"/>
        </w:rPr>
        <w:t>Smith, G.</w:t>
      </w:r>
      <w:r w:rsidR="00A62D84">
        <w:rPr>
          <w:rFonts w:eastAsiaTheme="minorHAnsi" w:cstheme="minorBidi"/>
        </w:rPr>
        <w:t xml:space="preserve"> </w:t>
      </w:r>
      <w:r w:rsidRPr="00E4557B">
        <w:rPr>
          <w:rFonts w:eastAsiaTheme="minorHAnsi" w:cstheme="minorBidi"/>
        </w:rPr>
        <w:t>D., Powell, B., &amp; Knapp, D. (2021</w:t>
      </w:r>
      <w:r>
        <w:rPr>
          <w:rFonts w:eastAsiaTheme="minorHAnsi" w:cstheme="minorBidi"/>
        </w:rPr>
        <w:t xml:space="preserve">, </w:t>
      </w:r>
      <w:r w:rsidR="00BC0927">
        <w:rPr>
          <w:rFonts w:eastAsiaTheme="minorHAnsi" w:cstheme="minorBidi"/>
        </w:rPr>
        <w:t>July</w:t>
      </w:r>
      <w:r w:rsidRPr="00E4557B">
        <w:rPr>
          <w:rFonts w:eastAsiaTheme="minorHAnsi" w:cstheme="minorBidi"/>
        </w:rPr>
        <w:t xml:space="preserve">). </w:t>
      </w:r>
      <w:r w:rsidRPr="00E4557B">
        <w:rPr>
          <w:rFonts w:eastAsiaTheme="minorHAnsi" w:cstheme="minorBidi"/>
          <w:i/>
          <w:iCs/>
        </w:rPr>
        <w:t>Larry and the Happy Hours’ Lockdown Sessions: Embracing amateurism and DIY music making to punk American school music</w:t>
      </w:r>
      <w:r>
        <w:rPr>
          <w:rFonts w:eastAsiaTheme="minorHAnsi" w:cstheme="minorBidi"/>
        </w:rPr>
        <w:t xml:space="preserve">. </w:t>
      </w:r>
      <w:r w:rsidR="00403766">
        <w:t xml:space="preserve">Paper presented at the annual </w:t>
      </w:r>
      <w:r w:rsidRPr="00E4557B">
        <w:rPr>
          <w:rFonts w:eastAsiaTheme="minorHAnsi" w:cstheme="minorBidi"/>
        </w:rPr>
        <w:t>Keep it Short, Make it Fast Conference, Porto, Portugal</w:t>
      </w:r>
      <w:r w:rsidR="00BC0927" w:rsidRPr="00BC0927">
        <w:rPr>
          <w:rFonts w:eastAsiaTheme="minorHAnsi" w:cstheme="minorBidi"/>
          <w:bCs/>
        </w:rPr>
        <w:t xml:space="preserve"> (online)</w:t>
      </w:r>
      <w:r w:rsidRPr="00E4557B">
        <w:rPr>
          <w:rFonts w:eastAsiaTheme="minorHAnsi" w:cstheme="minorBidi"/>
        </w:rPr>
        <w:t>.</w:t>
      </w:r>
    </w:p>
    <w:p w14:paraId="0FCAC9BB" w14:textId="71A9BC62" w:rsidR="00E4557B" w:rsidRDefault="00E4557B" w:rsidP="00E4557B">
      <w:pPr>
        <w:tabs>
          <w:tab w:val="right" w:pos="8640"/>
        </w:tabs>
        <w:spacing w:after="200"/>
        <w:ind w:left="720" w:hanging="720"/>
        <w:contextualSpacing/>
        <w:rPr>
          <w:rFonts w:eastAsiaTheme="minorHAnsi" w:cstheme="minorBidi"/>
        </w:rPr>
      </w:pPr>
    </w:p>
    <w:p w14:paraId="22967E06" w14:textId="0AE623A6" w:rsidR="00403766" w:rsidRPr="00403766" w:rsidRDefault="00E4557B" w:rsidP="00AE7AED">
      <w:pPr>
        <w:tabs>
          <w:tab w:val="right" w:pos="8640"/>
        </w:tabs>
        <w:spacing w:after="200"/>
        <w:ind w:left="720" w:hanging="720"/>
        <w:contextualSpacing/>
        <w:rPr>
          <w:rFonts w:eastAsiaTheme="minorHAnsi" w:cstheme="minorBidi"/>
        </w:rPr>
      </w:pPr>
      <w:r w:rsidRPr="00E4557B">
        <w:rPr>
          <w:rFonts w:eastAsiaTheme="minorHAnsi" w:cstheme="minorBidi"/>
        </w:rPr>
        <w:t>Smith, G.</w:t>
      </w:r>
      <w:r w:rsidR="00A62D84">
        <w:rPr>
          <w:rFonts w:eastAsiaTheme="minorHAnsi" w:cstheme="minorBidi"/>
        </w:rPr>
        <w:t xml:space="preserve"> </w:t>
      </w:r>
      <w:r w:rsidRPr="00E4557B">
        <w:rPr>
          <w:rFonts w:eastAsiaTheme="minorHAnsi" w:cstheme="minorBidi"/>
        </w:rPr>
        <w:t>D., Knapp, D.</w:t>
      </w:r>
      <w:r w:rsidR="00A62D84">
        <w:rPr>
          <w:rFonts w:eastAsiaTheme="minorHAnsi" w:cstheme="minorBidi"/>
        </w:rPr>
        <w:t xml:space="preserve"> H.</w:t>
      </w:r>
      <w:r w:rsidRPr="00E4557B">
        <w:rPr>
          <w:rFonts w:eastAsiaTheme="minorHAnsi" w:cstheme="minorBidi"/>
        </w:rPr>
        <w:t>, &amp; Powell, B. (2021</w:t>
      </w:r>
      <w:r>
        <w:rPr>
          <w:rFonts w:eastAsiaTheme="minorHAnsi" w:cstheme="minorBidi"/>
        </w:rPr>
        <w:t>, June</w:t>
      </w:r>
      <w:r w:rsidRPr="00E4557B">
        <w:rPr>
          <w:rFonts w:eastAsiaTheme="minorHAnsi" w:cstheme="minorBidi"/>
        </w:rPr>
        <w:t xml:space="preserve">). </w:t>
      </w:r>
      <w:r w:rsidRPr="00E4557B">
        <w:rPr>
          <w:rFonts w:eastAsiaTheme="minorHAnsi" w:cstheme="minorBidi"/>
          <w:i/>
          <w:iCs/>
        </w:rPr>
        <w:t>Problematically punk: Little Kids Rock and the</w:t>
      </w:r>
      <w:r>
        <w:rPr>
          <w:rFonts w:eastAsiaTheme="minorHAnsi" w:cstheme="minorBidi"/>
          <w:i/>
          <w:iCs/>
        </w:rPr>
        <w:t xml:space="preserve"> </w:t>
      </w:r>
      <w:r w:rsidRPr="00E4557B">
        <w:rPr>
          <w:rFonts w:eastAsiaTheme="minorHAnsi" w:cstheme="minorBidi"/>
          <w:i/>
          <w:iCs/>
        </w:rPr>
        <w:t>third sector in American school music</w:t>
      </w:r>
      <w:r w:rsidRPr="00E4557B">
        <w:rPr>
          <w:rFonts w:eastAsiaTheme="minorHAnsi" w:cstheme="minorBidi"/>
        </w:rPr>
        <w:t xml:space="preserve">. </w:t>
      </w:r>
      <w:r w:rsidR="00403766">
        <w:t xml:space="preserve">Paper presented at the annual </w:t>
      </w:r>
      <w:r w:rsidRPr="00E4557B">
        <w:rPr>
          <w:rFonts w:eastAsiaTheme="minorHAnsi" w:cstheme="minorBidi"/>
        </w:rPr>
        <w:t>International Symposium on the Sociology of</w:t>
      </w:r>
      <w:r>
        <w:rPr>
          <w:rFonts w:eastAsiaTheme="minorHAnsi" w:cstheme="minorBidi"/>
        </w:rPr>
        <w:t xml:space="preserve"> </w:t>
      </w:r>
      <w:r w:rsidRPr="00E4557B">
        <w:rPr>
          <w:rFonts w:eastAsiaTheme="minorHAnsi" w:cstheme="minorBidi"/>
        </w:rPr>
        <w:t>Music Education</w:t>
      </w:r>
      <w:r w:rsidR="00AE7AED">
        <w:rPr>
          <w:rFonts w:eastAsiaTheme="minorHAnsi" w:cstheme="minorBidi"/>
        </w:rPr>
        <w:t xml:space="preserve"> (online)</w:t>
      </w:r>
      <w:r>
        <w:rPr>
          <w:rFonts w:eastAsiaTheme="minorHAnsi" w:cstheme="minorBidi"/>
        </w:rPr>
        <w:t>.</w:t>
      </w:r>
    </w:p>
    <w:p w14:paraId="3A3D7338" w14:textId="77777777" w:rsidR="00403766" w:rsidRDefault="00403766" w:rsidP="00E644F9">
      <w:pPr>
        <w:tabs>
          <w:tab w:val="right" w:pos="8640"/>
        </w:tabs>
        <w:ind w:left="720" w:hanging="720"/>
        <w:contextualSpacing/>
      </w:pPr>
    </w:p>
    <w:p w14:paraId="16033100" w14:textId="45CD8579" w:rsidR="00E4557B" w:rsidRDefault="00E4557B" w:rsidP="00E4557B">
      <w:pPr>
        <w:tabs>
          <w:tab w:val="right" w:pos="8640"/>
        </w:tabs>
        <w:spacing w:after="200"/>
        <w:ind w:left="720" w:hanging="720"/>
        <w:contextualSpacing/>
        <w:rPr>
          <w:rFonts w:eastAsiaTheme="minorHAnsi" w:cstheme="minorBidi"/>
        </w:rPr>
      </w:pPr>
      <w:r w:rsidRPr="00E4557B">
        <w:rPr>
          <w:rFonts w:eastAsiaTheme="minorHAnsi" w:cstheme="minorBidi"/>
        </w:rPr>
        <w:t>Knapp, D.</w:t>
      </w:r>
      <w:r w:rsidR="00A62D84">
        <w:rPr>
          <w:rFonts w:eastAsiaTheme="minorHAnsi" w:cstheme="minorBidi"/>
        </w:rPr>
        <w:t xml:space="preserve"> H.</w:t>
      </w:r>
      <w:r>
        <w:rPr>
          <w:rFonts w:eastAsiaTheme="minorHAnsi" w:cstheme="minorBidi"/>
        </w:rPr>
        <w:t xml:space="preserve"> </w:t>
      </w:r>
      <w:r w:rsidRPr="00E4557B">
        <w:rPr>
          <w:rFonts w:eastAsiaTheme="minorHAnsi" w:cstheme="minorBidi"/>
        </w:rPr>
        <w:t>(2021</w:t>
      </w:r>
      <w:r>
        <w:rPr>
          <w:rFonts w:eastAsiaTheme="minorHAnsi" w:cstheme="minorBidi"/>
        </w:rPr>
        <w:t>, June</w:t>
      </w:r>
      <w:r w:rsidRPr="00E4557B">
        <w:rPr>
          <w:rFonts w:eastAsiaTheme="minorHAnsi" w:cstheme="minorBidi"/>
        </w:rPr>
        <w:t xml:space="preserve">). </w:t>
      </w:r>
      <w:r w:rsidR="00403766">
        <w:rPr>
          <w:rFonts w:eastAsiaTheme="minorHAnsi" w:cstheme="minorBidi"/>
          <w:i/>
          <w:iCs/>
        </w:rPr>
        <w:t>Cultivating critical literacy and community with refugee youth</w:t>
      </w:r>
      <w:r w:rsidRPr="00E4557B">
        <w:rPr>
          <w:rFonts w:eastAsiaTheme="minorHAnsi" w:cstheme="minorBidi"/>
        </w:rPr>
        <w:t xml:space="preserve">. </w:t>
      </w:r>
      <w:r w:rsidR="00403766">
        <w:t xml:space="preserve">Paper presented at the annual </w:t>
      </w:r>
      <w:r w:rsidRPr="00E4557B">
        <w:rPr>
          <w:rFonts w:eastAsiaTheme="minorHAnsi" w:cstheme="minorBidi"/>
        </w:rPr>
        <w:t>International Symposium on the Sociology of</w:t>
      </w:r>
      <w:r>
        <w:rPr>
          <w:rFonts w:eastAsiaTheme="minorHAnsi" w:cstheme="minorBidi"/>
        </w:rPr>
        <w:t xml:space="preserve"> </w:t>
      </w:r>
      <w:r w:rsidRPr="00E4557B">
        <w:rPr>
          <w:rFonts w:eastAsiaTheme="minorHAnsi" w:cstheme="minorBidi"/>
        </w:rPr>
        <w:t>Music Education</w:t>
      </w:r>
      <w:r w:rsidR="00AE7AED">
        <w:rPr>
          <w:rFonts w:eastAsiaTheme="minorHAnsi" w:cstheme="minorBidi"/>
        </w:rPr>
        <w:t xml:space="preserve"> (online)</w:t>
      </w:r>
      <w:r>
        <w:rPr>
          <w:rFonts w:eastAsiaTheme="minorHAnsi" w:cstheme="minorBidi"/>
        </w:rPr>
        <w:t>.</w:t>
      </w:r>
    </w:p>
    <w:p w14:paraId="33F82D5D" w14:textId="52F1259F" w:rsidR="00403766" w:rsidRDefault="00403766" w:rsidP="00E4557B">
      <w:pPr>
        <w:tabs>
          <w:tab w:val="right" w:pos="8640"/>
        </w:tabs>
        <w:spacing w:after="200"/>
        <w:ind w:left="720" w:hanging="720"/>
        <w:contextualSpacing/>
        <w:rPr>
          <w:rFonts w:eastAsiaTheme="minorHAnsi" w:cstheme="minorBidi"/>
        </w:rPr>
      </w:pPr>
    </w:p>
    <w:p w14:paraId="083D20A1" w14:textId="61DCCA09" w:rsidR="00403766" w:rsidRPr="00E4557B" w:rsidRDefault="00403766" w:rsidP="00403766">
      <w:pPr>
        <w:tabs>
          <w:tab w:val="right" w:pos="8640"/>
        </w:tabs>
        <w:spacing w:after="200"/>
        <w:ind w:left="720" w:hanging="720"/>
        <w:contextualSpacing/>
        <w:rPr>
          <w:rFonts w:eastAsiaTheme="minorHAnsi" w:cstheme="minorBidi"/>
        </w:rPr>
      </w:pPr>
      <w:r w:rsidRPr="00403766">
        <w:rPr>
          <w:rFonts w:eastAsiaTheme="minorHAnsi" w:cstheme="minorBidi"/>
        </w:rPr>
        <w:t>Knapp, D.</w:t>
      </w:r>
      <w:r w:rsidR="00A62D84">
        <w:rPr>
          <w:rFonts w:eastAsiaTheme="minorHAnsi" w:cstheme="minorBidi"/>
        </w:rPr>
        <w:t xml:space="preserve"> H.</w:t>
      </w:r>
      <w:r w:rsidRPr="00403766">
        <w:rPr>
          <w:rFonts w:eastAsiaTheme="minorHAnsi" w:cstheme="minorBidi"/>
        </w:rPr>
        <w:t>, Powell, B., &amp; Smith, G.</w:t>
      </w:r>
      <w:r w:rsidR="00A62D84">
        <w:rPr>
          <w:rFonts w:eastAsiaTheme="minorHAnsi" w:cstheme="minorBidi"/>
        </w:rPr>
        <w:t xml:space="preserve"> </w:t>
      </w:r>
      <w:r w:rsidRPr="00403766">
        <w:rPr>
          <w:rFonts w:eastAsiaTheme="minorHAnsi" w:cstheme="minorBidi"/>
        </w:rPr>
        <w:t>D. (2021</w:t>
      </w:r>
      <w:r>
        <w:rPr>
          <w:rFonts w:eastAsiaTheme="minorHAnsi" w:cstheme="minorBidi"/>
        </w:rPr>
        <w:t xml:space="preserve">, </w:t>
      </w:r>
      <w:r w:rsidR="00BC0927">
        <w:rPr>
          <w:rFonts w:eastAsiaTheme="minorHAnsi" w:cstheme="minorBidi"/>
        </w:rPr>
        <w:t>May</w:t>
      </w:r>
      <w:r w:rsidRPr="00403766">
        <w:rPr>
          <w:rFonts w:eastAsiaTheme="minorHAnsi" w:cstheme="minorBidi"/>
        </w:rPr>
        <w:t xml:space="preserve">). </w:t>
      </w:r>
      <w:r w:rsidRPr="00403766">
        <w:rPr>
          <w:rFonts w:eastAsiaTheme="minorHAnsi" w:cstheme="minorBidi"/>
          <w:i/>
          <w:iCs/>
        </w:rPr>
        <w:t xml:space="preserve">Larry and the Happy Hours’ </w:t>
      </w:r>
      <w:proofErr w:type="spellStart"/>
      <w:r w:rsidRPr="00403766">
        <w:rPr>
          <w:rFonts w:eastAsiaTheme="minorHAnsi" w:cstheme="minorBidi"/>
          <w:i/>
          <w:iCs/>
        </w:rPr>
        <w:t>Soundtrap</w:t>
      </w:r>
      <w:proofErr w:type="spellEnd"/>
      <w:r w:rsidRPr="00403766">
        <w:rPr>
          <w:rFonts w:eastAsiaTheme="minorHAnsi" w:cstheme="minorBidi"/>
          <w:i/>
          <w:iCs/>
        </w:rPr>
        <w:t xml:space="preserve"> album</w:t>
      </w:r>
      <w:r>
        <w:rPr>
          <w:rFonts w:eastAsiaTheme="minorHAnsi" w:cstheme="minorBidi"/>
          <w:i/>
          <w:iCs/>
        </w:rPr>
        <w:t xml:space="preserve"> </w:t>
      </w:r>
      <w:r w:rsidRPr="00403766">
        <w:rPr>
          <w:rFonts w:eastAsiaTheme="minorHAnsi" w:cstheme="minorBidi"/>
          <w:i/>
          <w:iCs/>
        </w:rPr>
        <w:t>and online collaboration using virtual DAWs</w:t>
      </w:r>
      <w:r w:rsidRPr="00403766">
        <w:rPr>
          <w:rFonts w:eastAsiaTheme="minorHAnsi" w:cstheme="minorBidi"/>
        </w:rPr>
        <w:t xml:space="preserve">. </w:t>
      </w:r>
      <w:r>
        <w:t xml:space="preserve">Paper presented at the annual </w:t>
      </w:r>
      <w:proofErr w:type="spellStart"/>
      <w:r w:rsidRPr="00403766">
        <w:rPr>
          <w:rFonts w:eastAsiaTheme="minorHAnsi" w:cstheme="minorBidi"/>
        </w:rPr>
        <w:t>NAfME</w:t>
      </w:r>
      <w:proofErr w:type="spellEnd"/>
      <w:r w:rsidRPr="00403766">
        <w:rPr>
          <w:rFonts w:eastAsiaTheme="minorHAnsi" w:cstheme="minorBidi"/>
        </w:rPr>
        <w:t xml:space="preserve"> Eastern conference</w:t>
      </w:r>
      <w:r w:rsidR="00AE7AED">
        <w:rPr>
          <w:rFonts w:eastAsiaTheme="minorHAnsi" w:cstheme="minorBidi"/>
        </w:rPr>
        <w:t xml:space="preserve"> (online)</w:t>
      </w:r>
      <w:r>
        <w:rPr>
          <w:rFonts w:eastAsiaTheme="minorHAnsi" w:cstheme="minorBidi"/>
        </w:rPr>
        <w:t>.</w:t>
      </w:r>
    </w:p>
    <w:p w14:paraId="079D1039" w14:textId="77777777" w:rsidR="00E4557B" w:rsidRDefault="00E4557B" w:rsidP="00E644F9">
      <w:pPr>
        <w:tabs>
          <w:tab w:val="right" w:pos="8640"/>
        </w:tabs>
        <w:ind w:left="720" w:hanging="720"/>
        <w:contextualSpacing/>
      </w:pPr>
    </w:p>
    <w:p w14:paraId="0BFFF929" w14:textId="2E61DE75" w:rsidR="00E644F9" w:rsidRDefault="00E644F9" w:rsidP="00E644F9">
      <w:pPr>
        <w:tabs>
          <w:tab w:val="right" w:pos="8640"/>
        </w:tabs>
        <w:ind w:left="720" w:hanging="720"/>
        <w:contextualSpacing/>
      </w:pPr>
      <w:r>
        <w:t>Knapp, D.</w:t>
      </w:r>
      <w:r w:rsidR="00A62D84">
        <w:t xml:space="preserve"> H.</w:t>
      </w:r>
      <w:r>
        <w:t xml:space="preserve">, Smith, G. D., &amp; Powell, B. (2021, February). </w:t>
      </w:r>
      <w:r w:rsidRPr="00E644F9">
        <w:rPr>
          <w:i/>
          <w:iCs/>
        </w:rPr>
        <w:t xml:space="preserve">A </w:t>
      </w:r>
      <w:r>
        <w:rPr>
          <w:i/>
          <w:iCs/>
        </w:rPr>
        <w:t>n</w:t>
      </w:r>
      <w:r w:rsidRPr="00E644F9">
        <w:rPr>
          <w:i/>
          <w:iCs/>
        </w:rPr>
        <w:t xml:space="preserve">ational </w:t>
      </w:r>
      <w:r>
        <w:rPr>
          <w:i/>
          <w:iCs/>
        </w:rPr>
        <w:t>p</w:t>
      </w:r>
      <w:r w:rsidRPr="00E644F9">
        <w:rPr>
          <w:i/>
          <w:iCs/>
        </w:rPr>
        <w:t xml:space="preserve">rofile of </w:t>
      </w:r>
      <w:r>
        <w:rPr>
          <w:i/>
          <w:iCs/>
        </w:rPr>
        <w:t>t</w:t>
      </w:r>
      <w:r w:rsidRPr="00E644F9">
        <w:rPr>
          <w:i/>
          <w:iCs/>
        </w:rPr>
        <w:t xml:space="preserve">eaching and </w:t>
      </w:r>
      <w:r>
        <w:rPr>
          <w:i/>
          <w:iCs/>
        </w:rPr>
        <w:t>l</w:t>
      </w:r>
      <w:r w:rsidRPr="00E644F9">
        <w:rPr>
          <w:i/>
          <w:iCs/>
        </w:rPr>
        <w:t xml:space="preserve">earning in </w:t>
      </w:r>
      <w:r>
        <w:rPr>
          <w:i/>
          <w:iCs/>
        </w:rPr>
        <w:t>m</w:t>
      </w:r>
      <w:r w:rsidRPr="00E644F9">
        <w:rPr>
          <w:i/>
          <w:iCs/>
        </w:rPr>
        <w:t xml:space="preserve">odern </w:t>
      </w:r>
      <w:r>
        <w:rPr>
          <w:i/>
          <w:iCs/>
        </w:rPr>
        <w:t>b</w:t>
      </w:r>
      <w:r w:rsidRPr="00E644F9">
        <w:rPr>
          <w:i/>
          <w:iCs/>
        </w:rPr>
        <w:t xml:space="preserve">and </w:t>
      </w:r>
      <w:r>
        <w:rPr>
          <w:i/>
          <w:iCs/>
        </w:rPr>
        <w:t>p</w:t>
      </w:r>
      <w:r w:rsidRPr="00E644F9">
        <w:rPr>
          <w:i/>
          <w:iCs/>
        </w:rPr>
        <w:t>rograms in the United States</w:t>
      </w:r>
      <w:r>
        <w:t xml:space="preserve">. Paper presented at the annual </w:t>
      </w:r>
      <w:r w:rsidRPr="00E644F9">
        <w:t>Desert Skies Symposium on Research in Music Learning and Teaching</w:t>
      </w:r>
      <w:r w:rsidR="00AE7AED">
        <w:t xml:space="preserve"> </w:t>
      </w:r>
      <w:r w:rsidR="00AE7AED">
        <w:rPr>
          <w:rFonts w:eastAsiaTheme="minorHAnsi" w:cstheme="minorBidi"/>
        </w:rPr>
        <w:t>(online)</w:t>
      </w:r>
      <w:r>
        <w:t>.</w:t>
      </w:r>
    </w:p>
    <w:p w14:paraId="6A884A8B" w14:textId="77777777" w:rsidR="00E644F9" w:rsidRDefault="00E644F9" w:rsidP="00635BF4">
      <w:pPr>
        <w:tabs>
          <w:tab w:val="right" w:pos="8640"/>
        </w:tabs>
        <w:ind w:left="720" w:hanging="720"/>
        <w:contextualSpacing/>
      </w:pPr>
    </w:p>
    <w:p w14:paraId="245AEC19" w14:textId="5C8C75A2" w:rsidR="003934DF" w:rsidRPr="003934DF" w:rsidRDefault="003934DF" w:rsidP="003934DF">
      <w:pPr>
        <w:tabs>
          <w:tab w:val="right" w:pos="8640"/>
        </w:tabs>
        <w:ind w:left="720" w:hanging="720"/>
        <w:contextualSpacing/>
      </w:pPr>
      <w:r w:rsidRPr="003934DF">
        <w:t xml:space="preserve">Knapp, D. H. (2021, January). </w:t>
      </w:r>
      <w:r w:rsidRPr="003934DF">
        <w:rPr>
          <w:i/>
          <w:iCs/>
        </w:rPr>
        <w:t>The New American All-Stars: Literacy, trauma and community music making with refugee youth</w:t>
      </w:r>
      <w:r w:rsidRPr="003934DF">
        <w:t xml:space="preserve">. Online clinic presented at the annual Florida Music </w:t>
      </w:r>
      <w:r w:rsidR="007C2A30">
        <w:t>Education</w:t>
      </w:r>
      <w:r w:rsidRPr="003934DF">
        <w:t xml:space="preserve"> Association Conference.</w:t>
      </w:r>
    </w:p>
    <w:p w14:paraId="64C90FCA" w14:textId="77777777" w:rsidR="003934DF" w:rsidRDefault="003934DF" w:rsidP="00635BF4">
      <w:pPr>
        <w:tabs>
          <w:tab w:val="right" w:pos="8640"/>
        </w:tabs>
        <w:ind w:left="720" w:hanging="720"/>
        <w:contextualSpacing/>
      </w:pPr>
    </w:p>
    <w:p w14:paraId="78DB65BE" w14:textId="2569BECA" w:rsidR="00635BF4" w:rsidRPr="00562F4B" w:rsidRDefault="00635BF4" w:rsidP="00635BF4">
      <w:pPr>
        <w:tabs>
          <w:tab w:val="right" w:pos="8640"/>
        </w:tabs>
        <w:ind w:left="720" w:hanging="720"/>
        <w:contextualSpacing/>
      </w:pPr>
      <w:r w:rsidRPr="00562F4B">
        <w:t>Knapp, D.</w:t>
      </w:r>
      <w:r w:rsidR="00A62D84">
        <w:t xml:space="preserve"> H.</w:t>
      </w:r>
      <w:r w:rsidRPr="00562F4B">
        <w:t xml:space="preserve"> (2018, March). </w:t>
      </w:r>
      <w:r w:rsidRPr="00562F4B">
        <w:rPr>
          <w:i/>
        </w:rPr>
        <w:t>Making music, making community in 2017: Forming relational youth identities in the Licking County 4-H Band</w:t>
      </w:r>
      <w:r w:rsidRPr="00562F4B">
        <w:t>. Paper presented at the biannual meeting of the National Association for Music Education, Atlanta, Georgia.</w:t>
      </w:r>
    </w:p>
    <w:p w14:paraId="13DB15B3" w14:textId="77777777" w:rsidR="00635BF4" w:rsidRPr="00562F4B" w:rsidRDefault="00635BF4" w:rsidP="00635BF4">
      <w:pPr>
        <w:tabs>
          <w:tab w:val="right" w:pos="8640"/>
        </w:tabs>
        <w:ind w:left="720" w:hanging="720"/>
        <w:contextualSpacing/>
      </w:pPr>
    </w:p>
    <w:p w14:paraId="56DC2840" w14:textId="5714ADD9" w:rsidR="00635BF4" w:rsidRPr="00562F4B" w:rsidRDefault="00635BF4" w:rsidP="00635BF4">
      <w:pPr>
        <w:tabs>
          <w:tab w:val="right" w:pos="8640"/>
        </w:tabs>
        <w:ind w:left="720" w:hanging="720"/>
        <w:contextualSpacing/>
      </w:pPr>
      <w:r w:rsidRPr="00562F4B">
        <w:t>Knapp, D.</w:t>
      </w:r>
      <w:r w:rsidR="00A62D84">
        <w:t xml:space="preserve"> H.</w:t>
      </w:r>
      <w:r w:rsidRPr="00562F4B">
        <w:t xml:space="preserve"> (2016, July). </w:t>
      </w:r>
      <w:r w:rsidRPr="00562F4B">
        <w:rPr>
          <w:i/>
        </w:rPr>
        <w:t>Al-Bustan Seeds of Culture: Arab-American community music and dialog</w:t>
      </w:r>
      <w:r w:rsidRPr="00562F4B">
        <w:t>. Paper presented at the biannual meeting of the Community Music Activity Commission of the International Society for Music Education, Edinburgh, Scotland.</w:t>
      </w:r>
    </w:p>
    <w:p w14:paraId="5701103E" w14:textId="77777777" w:rsidR="00635BF4" w:rsidRPr="00562F4B" w:rsidRDefault="00635BF4" w:rsidP="00635BF4">
      <w:pPr>
        <w:tabs>
          <w:tab w:val="right" w:pos="8640"/>
        </w:tabs>
        <w:ind w:left="720" w:hanging="720"/>
        <w:contextualSpacing/>
      </w:pPr>
    </w:p>
    <w:p w14:paraId="5ED8F110" w14:textId="306645D7" w:rsidR="00635BF4" w:rsidRPr="00562F4B" w:rsidRDefault="00635BF4" w:rsidP="00635BF4">
      <w:pPr>
        <w:tabs>
          <w:tab w:val="right" w:pos="8640"/>
        </w:tabs>
        <w:ind w:left="720" w:hanging="720"/>
        <w:contextualSpacing/>
      </w:pPr>
      <w:r w:rsidRPr="00562F4B">
        <w:t>Knapp, D.</w:t>
      </w:r>
      <w:r w:rsidR="00A62D84">
        <w:t xml:space="preserve"> H.</w:t>
      </w:r>
      <w:r w:rsidRPr="00562F4B">
        <w:t xml:space="preserve"> (2015, December). </w:t>
      </w:r>
      <w:r w:rsidRPr="00562F4B">
        <w:rPr>
          <w:i/>
        </w:rPr>
        <w:t>Arab hip-hop after the Arab Spring</w:t>
      </w:r>
      <w:r w:rsidRPr="00562F4B">
        <w:t>. Paper presented at the annual meeting of the Society for Ethnomusicology, Austin, TX.</w:t>
      </w:r>
    </w:p>
    <w:p w14:paraId="28DDDFB5" w14:textId="6D056785" w:rsidR="00635BF4" w:rsidRPr="00562F4B" w:rsidRDefault="00635BF4" w:rsidP="00635BF4">
      <w:pPr>
        <w:tabs>
          <w:tab w:val="right" w:pos="8640"/>
        </w:tabs>
        <w:ind w:left="720" w:hanging="720"/>
        <w:contextualSpacing/>
      </w:pPr>
      <w:r w:rsidRPr="00562F4B">
        <w:lastRenderedPageBreak/>
        <w:t>Knapp, D.</w:t>
      </w:r>
      <w:r w:rsidR="00A62D84">
        <w:t xml:space="preserve"> H.</w:t>
      </w:r>
      <w:r w:rsidRPr="00562F4B">
        <w:t xml:space="preserve">, &amp; </w:t>
      </w:r>
      <w:proofErr w:type="spellStart"/>
      <w:r w:rsidRPr="00562F4B">
        <w:t>Droe</w:t>
      </w:r>
      <w:proofErr w:type="spellEnd"/>
      <w:r w:rsidRPr="00562F4B">
        <w:t xml:space="preserve">, K. (2014, October). </w:t>
      </w:r>
      <w:r w:rsidRPr="00562F4B">
        <w:rPr>
          <w:i/>
        </w:rPr>
        <w:t>Exceptional alternative ensembles</w:t>
      </w:r>
      <w:r w:rsidRPr="00562F4B">
        <w:t xml:space="preserve">. Session presented at the Special Learners in the Music Classroom </w:t>
      </w:r>
      <w:proofErr w:type="spellStart"/>
      <w:r w:rsidRPr="00562F4B">
        <w:t>PreConference</w:t>
      </w:r>
      <w:proofErr w:type="spellEnd"/>
      <w:r w:rsidRPr="00562F4B">
        <w:t xml:space="preserve"> during the biannual meeting of the National Association for Music Education, Nashville, TN.</w:t>
      </w:r>
    </w:p>
    <w:p w14:paraId="62DBE07E" w14:textId="77777777" w:rsidR="00635BF4" w:rsidRPr="00562F4B" w:rsidRDefault="00635BF4" w:rsidP="00635BF4">
      <w:pPr>
        <w:tabs>
          <w:tab w:val="right" w:pos="8640"/>
        </w:tabs>
        <w:ind w:left="720" w:hanging="720"/>
        <w:contextualSpacing/>
      </w:pPr>
    </w:p>
    <w:p w14:paraId="28403564" w14:textId="1EFDF0BA" w:rsidR="00635BF4" w:rsidRPr="00562F4B" w:rsidRDefault="00635BF4" w:rsidP="00635BF4">
      <w:pPr>
        <w:tabs>
          <w:tab w:val="right" w:pos="8640"/>
        </w:tabs>
        <w:ind w:left="720" w:hanging="720"/>
        <w:contextualSpacing/>
        <w:rPr>
          <w:i/>
        </w:rPr>
      </w:pPr>
      <w:r w:rsidRPr="00562F4B">
        <w:t>Knapp, D.</w:t>
      </w:r>
      <w:r w:rsidR="00A62D84">
        <w:t xml:space="preserve"> H.</w:t>
      </w:r>
      <w:r w:rsidRPr="00562F4B">
        <w:t xml:space="preserve">, &amp; Silva, C. (2014, July). </w:t>
      </w:r>
      <w:r w:rsidRPr="00562F4B">
        <w:rPr>
          <w:i/>
        </w:rPr>
        <w:t>The Shelter Band: Homelessness, social support, and self-efficacy in a community music partnership</w:t>
      </w:r>
      <w:r w:rsidRPr="00562F4B">
        <w:t xml:space="preserve">. Paper presented at the biannual meeting of the Community Music Activity Commission of the International Society for Music Education, Salvador, </w:t>
      </w:r>
      <w:proofErr w:type="spellStart"/>
      <w:r w:rsidRPr="00562F4B">
        <w:t>Brasil</w:t>
      </w:r>
      <w:proofErr w:type="spellEnd"/>
      <w:r w:rsidRPr="00562F4B">
        <w:t>.</w:t>
      </w:r>
    </w:p>
    <w:p w14:paraId="424CFB38" w14:textId="77777777" w:rsidR="00635BF4" w:rsidRPr="00562F4B" w:rsidRDefault="00635BF4" w:rsidP="00635BF4">
      <w:pPr>
        <w:tabs>
          <w:tab w:val="right" w:pos="8640"/>
        </w:tabs>
        <w:ind w:left="720" w:hanging="720"/>
        <w:contextualSpacing/>
      </w:pPr>
    </w:p>
    <w:p w14:paraId="1E4E6E89" w14:textId="66EDC766" w:rsidR="00635BF4" w:rsidRPr="00562F4B" w:rsidRDefault="00635BF4" w:rsidP="00635BF4">
      <w:pPr>
        <w:tabs>
          <w:tab w:val="right" w:pos="8640"/>
        </w:tabs>
        <w:ind w:left="720" w:hanging="720"/>
        <w:contextualSpacing/>
      </w:pPr>
      <w:r w:rsidRPr="00562F4B">
        <w:t>Knapp, D.</w:t>
      </w:r>
      <w:r w:rsidR="00A62D84">
        <w:t xml:space="preserve"> H.</w:t>
      </w:r>
      <w:r w:rsidRPr="00562F4B">
        <w:t xml:space="preserve"> (2011, November). </w:t>
      </w:r>
      <w:r w:rsidRPr="00562F4B">
        <w:rPr>
          <w:i/>
        </w:rPr>
        <w:t>Steel band repertoire in the United States</w:t>
      </w:r>
      <w:r w:rsidRPr="00562F4B">
        <w:t>. Paper presented at the annual Eastern Caribbean Islands Cultures Conference, St. George’s, Grenada.</w:t>
      </w:r>
    </w:p>
    <w:p w14:paraId="41F3336B" w14:textId="77777777" w:rsidR="00635BF4" w:rsidRPr="00562F4B" w:rsidRDefault="00635BF4" w:rsidP="00635BF4">
      <w:pPr>
        <w:tabs>
          <w:tab w:val="right" w:pos="8640"/>
        </w:tabs>
        <w:ind w:left="720" w:hanging="720"/>
        <w:contextualSpacing/>
      </w:pPr>
    </w:p>
    <w:p w14:paraId="2A086BCF" w14:textId="54365CA7" w:rsidR="00635BF4" w:rsidRDefault="00635BF4" w:rsidP="00635BF4">
      <w:pPr>
        <w:tabs>
          <w:tab w:val="right" w:pos="8640"/>
        </w:tabs>
        <w:ind w:left="720" w:hanging="720"/>
        <w:contextualSpacing/>
      </w:pPr>
      <w:r w:rsidRPr="00562F4B">
        <w:t>Knapp, D.</w:t>
      </w:r>
      <w:r w:rsidR="00A62D84">
        <w:t xml:space="preserve"> H.</w:t>
      </w:r>
      <w:r w:rsidRPr="00562F4B">
        <w:t xml:space="preserve"> (2008, April). </w:t>
      </w:r>
      <w:r w:rsidRPr="00562F4B">
        <w:rPr>
          <w:i/>
        </w:rPr>
        <w:t>Pedagogical opportunities in steel band</w:t>
      </w:r>
      <w:r w:rsidRPr="00562F4B">
        <w:t>. Paper presented at the annual Clark Atlanta International Symposium, Atlanta, GA.</w:t>
      </w:r>
    </w:p>
    <w:p w14:paraId="448D6263" w14:textId="7F044322" w:rsidR="00796139" w:rsidRDefault="00796139" w:rsidP="00635BF4">
      <w:pPr>
        <w:tabs>
          <w:tab w:val="right" w:pos="8640"/>
        </w:tabs>
        <w:ind w:left="720" w:hanging="720"/>
        <w:contextualSpacing/>
      </w:pPr>
    </w:p>
    <w:p w14:paraId="61906104" w14:textId="1DA1FBEE" w:rsidR="00796139" w:rsidRPr="00562F4B" w:rsidRDefault="00796139" w:rsidP="00796139">
      <w:pPr>
        <w:tabs>
          <w:tab w:val="right" w:pos="8640"/>
        </w:tabs>
        <w:ind w:left="720" w:hanging="720"/>
        <w:contextualSpacing/>
      </w:pPr>
      <w:r w:rsidRPr="00796139">
        <w:t xml:space="preserve">Knapp, D. H. (2008, January). </w:t>
      </w:r>
      <w:r w:rsidRPr="00796139">
        <w:rPr>
          <w:i/>
        </w:rPr>
        <w:t>Philosophical perspectives in steel band pedagogy</w:t>
      </w:r>
      <w:r w:rsidRPr="00796139">
        <w:t>. Session presented at the annual Southeast and Caribbean Chapter of the Society for Ethnomusicology, Tallahassee, FL.</w:t>
      </w:r>
    </w:p>
    <w:p w14:paraId="201CB92C" w14:textId="77777777" w:rsidR="00635BF4" w:rsidRPr="00562F4B" w:rsidRDefault="00635BF4" w:rsidP="001A0B93">
      <w:pPr>
        <w:tabs>
          <w:tab w:val="right" w:pos="8640"/>
        </w:tabs>
        <w:contextualSpacing/>
        <w:outlineLvl w:val="0"/>
        <w:rPr>
          <w:b/>
          <w:u w:val="single"/>
        </w:rPr>
      </w:pPr>
    </w:p>
    <w:p w14:paraId="092BC414" w14:textId="275B6536" w:rsidR="001A0B93" w:rsidRPr="00562F4B" w:rsidRDefault="00635BF4" w:rsidP="001A0B93">
      <w:pPr>
        <w:tabs>
          <w:tab w:val="right" w:pos="8640"/>
        </w:tabs>
        <w:contextualSpacing/>
        <w:outlineLvl w:val="0"/>
        <w:rPr>
          <w:b/>
          <w:u w:val="single"/>
        </w:rPr>
      </w:pPr>
      <w:r w:rsidRPr="00562F4B">
        <w:rPr>
          <w:b/>
          <w:u w:val="single"/>
        </w:rPr>
        <w:t xml:space="preserve">PROFESSIONAL </w:t>
      </w:r>
      <w:r w:rsidR="001A0B93" w:rsidRPr="00562F4B">
        <w:rPr>
          <w:b/>
          <w:u w:val="single"/>
        </w:rPr>
        <w:t>PRESENTATIONS</w:t>
      </w:r>
      <w:r w:rsidR="001A0B93" w:rsidRPr="00562F4B">
        <w:rPr>
          <w:b/>
          <w:u w:val="single"/>
        </w:rPr>
        <w:tab/>
      </w:r>
    </w:p>
    <w:p w14:paraId="6F0DF892" w14:textId="77777777" w:rsidR="001A0B93" w:rsidRPr="00562F4B" w:rsidRDefault="001A0B93" w:rsidP="001A0B93">
      <w:pPr>
        <w:tabs>
          <w:tab w:val="right" w:pos="8640"/>
        </w:tabs>
        <w:ind w:left="720" w:hanging="720"/>
        <w:contextualSpacing/>
      </w:pPr>
    </w:p>
    <w:p w14:paraId="0605F9EB" w14:textId="6588A591" w:rsidR="001A0B93" w:rsidRPr="00562F4B" w:rsidRDefault="001A0B93" w:rsidP="001A0B93">
      <w:pPr>
        <w:tabs>
          <w:tab w:val="right" w:pos="8640"/>
        </w:tabs>
        <w:ind w:left="720" w:hanging="720"/>
        <w:contextualSpacing/>
      </w:pPr>
      <w:r w:rsidRPr="00562F4B">
        <w:t>Knapp, D.</w:t>
      </w:r>
      <w:r w:rsidR="00A62D84">
        <w:t xml:space="preserve"> H.</w:t>
      </w:r>
      <w:r w:rsidRPr="00562F4B">
        <w:t xml:space="preserve"> (2009, January). </w:t>
      </w:r>
      <w:r w:rsidRPr="00562F4B">
        <w:rPr>
          <w:i/>
        </w:rPr>
        <w:t>Performance and culture: Developing curriculum for steel band</w:t>
      </w:r>
      <w:r w:rsidRPr="00562F4B">
        <w:t xml:space="preserve">. Session presented at the annual Florida Music </w:t>
      </w:r>
      <w:r w:rsidR="007C2A30">
        <w:t>Education</w:t>
      </w:r>
      <w:r w:rsidR="007C2A30" w:rsidRPr="00562F4B">
        <w:t xml:space="preserve"> </w:t>
      </w:r>
      <w:r w:rsidRPr="00562F4B">
        <w:t>Association Conference, Tampa, FL.</w:t>
      </w:r>
    </w:p>
    <w:p w14:paraId="2E517008" w14:textId="77777777" w:rsidR="001A0B93" w:rsidRPr="00562F4B" w:rsidRDefault="001A0B93" w:rsidP="001A0B93">
      <w:pPr>
        <w:tabs>
          <w:tab w:val="right" w:pos="8640"/>
        </w:tabs>
        <w:ind w:left="720" w:hanging="720"/>
        <w:contextualSpacing/>
      </w:pPr>
    </w:p>
    <w:p w14:paraId="0543BD93" w14:textId="12009D97" w:rsidR="001A0B93" w:rsidRPr="00562F4B" w:rsidRDefault="001A0B93" w:rsidP="001A0B93">
      <w:pPr>
        <w:tabs>
          <w:tab w:val="right" w:pos="8640"/>
        </w:tabs>
        <w:ind w:left="720" w:hanging="720"/>
        <w:contextualSpacing/>
      </w:pPr>
      <w:proofErr w:type="spellStart"/>
      <w:r w:rsidRPr="00562F4B">
        <w:t>Prasse</w:t>
      </w:r>
      <w:proofErr w:type="spellEnd"/>
      <w:r w:rsidRPr="00562F4B">
        <w:t>, E., &amp; Knapp, D.</w:t>
      </w:r>
      <w:r w:rsidR="00A62D84">
        <w:t xml:space="preserve"> H.</w:t>
      </w:r>
      <w:r w:rsidRPr="00562F4B">
        <w:t xml:space="preserve"> (2009, January). </w:t>
      </w:r>
      <w:r w:rsidRPr="00562F4B">
        <w:rPr>
          <w:i/>
        </w:rPr>
        <w:t>Confessions of two guitar teachers: One H.O.T. text</w:t>
      </w:r>
      <w:r w:rsidRPr="00562F4B">
        <w:t xml:space="preserve">. Session presented at the annual Florida Music </w:t>
      </w:r>
      <w:r w:rsidR="007C2A30">
        <w:t>Education</w:t>
      </w:r>
      <w:r w:rsidR="007C2A30" w:rsidRPr="00562F4B">
        <w:t xml:space="preserve"> </w:t>
      </w:r>
      <w:r w:rsidRPr="00562F4B">
        <w:t>Association Conference, Tampa, FL.</w:t>
      </w:r>
    </w:p>
    <w:p w14:paraId="12CC5BA4" w14:textId="77777777" w:rsidR="001A0B93" w:rsidRPr="00562F4B" w:rsidRDefault="001A0B93" w:rsidP="001A0B93">
      <w:pPr>
        <w:tabs>
          <w:tab w:val="right" w:pos="8640"/>
        </w:tabs>
        <w:ind w:left="720" w:hanging="720"/>
        <w:contextualSpacing/>
      </w:pPr>
    </w:p>
    <w:p w14:paraId="44E44EA3" w14:textId="1534D0E4" w:rsidR="001A0B93" w:rsidRPr="00562F4B" w:rsidRDefault="001A0B93" w:rsidP="001A0B93">
      <w:pPr>
        <w:tabs>
          <w:tab w:val="right" w:pos="8640"/>
        </w:tabs>
        <w:ind w:left="720" w:hanging="720"/>
        <w:contextualSpacing/>
      </w:pPr>
      <w:r w:rsidRPr="00562F4B">
        <w:t>Knapp, D.</w:t>
      </w:r>
      <w:r w:rsidR="00A62D84">
        <w:t xml:space="preserve"> H.</w:t>
      </w:r>
      <w:r w:rsidRPr="00562F4B">
        <w:t xml:space="preserve"> (2009, January). </w:t>
      </w:r>
      <w:r w:rsidRPr="00562F4B">
        <w:rPr>
          <w:i/>
        </w:rPr>
        <w:t xml:space="preserve">Steel band style: From Bach to </w:t>
      </w:r>
      <w:proofErr w:type="spellStart"/>
      <w:r w:rsidRPr="00562F4B">
        <w:rPr>
          <w:i/>
        </w:rPr>
        <w:t>Boogsie</w:t>
      </w:r>
      <w:proofErr w:type="spellEnd"/>
      <w:r w:rsidRPr="00562F4B">
        <w:t xml:space="preserve">. Session presented at the annual Florida Music </w:t>
      </w:r>
      <w:r w:rsidR="007C2A30">
        <w:t>Education</w:t>
      </w:r>
      <w:r w:rsidR="007C2A30" w:rsidRPr="00562F4B">
        <w:t xml:space="preserve"> </w:t>
      </w:r>
      <w:r w:rsidRPr="00562F4B">
        <w:t>Association Conference, Tampa, FL.</w:t>
      </w:r>
    </w:p>
    <w:p w14:paraId="05A99591" w14:textId="77777777" w:rsidR="001A0B93" w:rsidRPr="00562F4B" w:rsidRDefault="001A0B93" w:rsidP="001A0B93">
      <w:pPr>
        <w:tabs>
          <w:tab w:val="right" w:pos="8640"/>
        </w:tabs>
        <w:ind w:left="720" w:hanging="720"/>
        <w:contextualSpacing/>
      </w:pPr>
    </w:p>
    <w:p w14:paraId="55DB80B0" w14:textId="7D310D2F" w:rsidR="001A0B93" w:rsidRPr="00562F4B" w:rsidRDefault="001A0B93" w:rsidP="001A0B93">
      <w:pPr>
        <w:tabs>
          <w:tab w:val="right" w:pos="8640"/>
        </w:tabs>
        <w:ind w:left="720" w:hanging="720"/>
        <w:contextualSpacing/>
      </w:pPr>
      <w:r w:rsidRPr="00562F4B">
        <w:t>Knapp, D.</w:t>
      </w:r>
      <w:r w:rsidR="00A62D84">
        <w:t xml:space="preserve"> H.</w:t>
      </w:r>
      <w:r w:rsidRPr="00562F4B">
        <w:t xml:space="preserve"> (2008, June). </w:t>
      </w:r>
      <w:r w:rsidRPr="00562F4B">
        <w:rPr>
          <w:i/>
        </w:rPr>
        <w:t>Beginning guitar for the beginning guitar teacher</w:t>
      </w:r>
      <w:r w:rsidRPr="00562F4B">
        <w:t xml:space="preserve">. Session presented at the annual Florida Music </w:t>
      </w:r>
      <w:r w:rsidR="007C2A30">
        <w:t>Education</w:t>
      </w:r>
      <w:r w:rsidR="007C2A30" w:rsidRPr="00562F4B">
        <w:t xml:space="preserve"> </w:t>
      </w:r>
      <w:r w:rsidRPr="00562F4B">
        <w:t>Association Summer Institute, Orlando, FL.</w:t>
      </w:r>
    </w:p>
    <w:p w14:paraId="60E4D5CC" w14:textId="77777777" w:rsidR="001A0B93" w:rsidRPr="00562F4B" w:rsidRDefault="001A0B93" w:rsidP="001A0B93">
      <w:pPr>
        <w:tabs>
          <w:tab w:val="right" w:pos="8640"/>
        </w:tabs>
        <w:ind w:left="720" w:hanging="720"/>
        <w:contextualSpacing/>
      </w:pPr>
    </w:p>
    <w:p w14:paraId="45EAE899" w14:textId="6040F1E2" w:rsidR="001A0B93" w:rsidRPr="00562F4B" w:rsidRDefault="001A0B93" w:rsidP="001A0B93">
      <w:pPr>
        <w:tabs>
          <w:tab w:val="right" w:pos="8640"/>
        </w:tabs>
        <w:ind w:left="720" w:hanging="720"/>
        <w:contextualSpacing/>
      </w:pPr>
      <w:r w:rsidRPr="00562F4B">
        <w:t>Knapp, D.</w:t>
      </w:r>
      <w:r w:rsidR="00A62D84">
        <w:t xml:space="preserve"> H.</w:t>
      </w:r>
      <w:r w:rsidRPr="00562F4B">
        <w:t xml:space="preserve"> (2008, January). </w:t>
      </w:r>
      <w:r w:rsidRPr="00562F4B">
        <w:rPr>
          <w:i/>
        </w:rPr>
        <w:t>Curriculum and resources for steel band education</w:t>
      </w:r>
      <w:r w:rsidRPr="00562F4B">
        <w:t xml:space="preserve">. Session presented at the annual Florida Music </w:t>
      </w:r>
      <w:r w:rsidR="007C2A30">
        <w:t>Education</w:t>
      </w:r>
      <w:r w:rsidR="007C2A30" w:rsidRPr="00562F4B">
        <w:t xml:space="preserve"> </w:t>
      </w:r>
      <w:r w:rsidRPr="00562F4B">
        <w:t>Association Conference, Tampa, FL.</w:t>
      </w:r>
    </w:p>
    <w:p w14:paraId="3529AF2B" w14:textId="77777777" w:rsidR="001A0B93" w:rsidRPr="00562F4B" w:rsidRDefault="001A0B93" w:rsidP="001A0B93">
      <w:pPr>
        <w:tabs>
          <w:tab w:val="right" w:pos="8640"/>
        </w:tabs>
        <w:contextualSpacing/>
      </w:pPr>
    </w:p>
    <w:p w14:paraId="1B31D53F" w14:textId="263A9D63" w:rsidR="001A0B93" w:rsidRPr="00562F4B" w:rsidRDefault="001A0B93" w:rsidP="001A0B93">
      <w:pPr>
        <w:tabs>
          <w:tab w:val="right" w:pos="8640"/>
        </w:tabs>
        <w:ind w:left="720" w:hanging="720"/>
        <w:contextualSpacing/>
      </w:pPr>
      <w:r w:rsidRPr="00562F4B">
        <w:t>Anderson, E., &amp; Knapp, D.</w:t>
      </w:r>
      <w:r w:rsidR="00A62D84">
        <w:t xml:space="preserve"> H.</w:t>
      </w:r>
      <w:r w:rsidRPr="00562F4B">
        <w:t xml:space="preserve"> (2007, June). </w:t>
      </w:r>
      <w:r w:rsidRPr="00562F4B">
        <w:rPr>
          <w:i/>
        </w:rPr>
        <w:t>Introduction to steel band</w:t>
      </w:r>
      <w:r w:rsidRPr="00562F4B">
        <w:t xml:space="preserve">. Session presented at the annual Florida Music </w:t>
      </w:r>
      <w:r w:rsidR="007C2A30">
        <w:t>Education</w:t>
      </w:r>
      <w:r w:rsidR="007C2A30" w:rsidRPr="00562F4B">
        <w:t xml:space="preserve"> </w:t>
      </w:r>
      <w:r w:rsidRPr="00562F4B">
        <w:t>Association Summer Institute, Orlando, FL.</w:t>
      </w:r>
    </w:p>
    <w:p w14:paraId="61CE9672" w14:textId="77777777" w:rsidR="001A0B93" w:rsidRPr="00562F4B" w:rsidRDefault="001A0B93" w:rsidP="001A0B93">
      <w:pPr>
        <w:tabs>
          <w:tab w:val="right" w:pos="8640"/>
        </w:tabs>
        <w:contextualSpacing/>
      </w:pPr>
    </w:p>
    <w:p w14:paraId="6D379A6A" w14:textId="3D5D1AF6" w:rsidR="001A0B93" w:rsidRPr="00562F4B" w:rsidRDefault="001A0B93" w:rsidP="001A0B93">
      <w:pPr>
        <w:tabs>
          <w:tab w:val="right" w:pos="8640"/>
        </w:tabs>
        <w:ind w:left="720" w:hanging="720"/>
        <w:contextualSpacing/>
      </w:pPr>
      <w:r w:rsidRPr="00562F4B">
        <w:lastRenderedPageBreak/>
        <w:t>Knapp, D.</w:t>
      </w:r>
      <w:r w:rsidR="00A62D84">
        <w:t xml:space="preserve"> H.</w:t>
      </w:r>
      <w:r w:rsidRPr="00562F4B">
        <w:t xml:space="preserve"> (2007, January). </w:t>
      </w:r>
      <w:r w:rsidRPr="00562F4B">
        <w:rPr>
          <w:i/>
        </w:rPr>
        <w:t>So, you want to start a steel band?</w:t>
      </w:r>
      <w:r w:rsidRPr="00562F4B">
        <w:t xml:space="preserve"> Session presented at the annual Florida Music </w:t>
      </w:r>
      <w:r w:rsidR="007C2A30">
        <w:t>Education</w:t>
      </w:r>
      <w:r w:rsidR="007C2A30" w:rsidRPr="00562F4B">
        <w:t xml:space="preserve"> </w:t>
      </w:r>
      <w:r w:rsidRPr="00562F4B">
        <w:t>Association Conference, Tampa, FL.</w:t>
      </w:r>
    </w:p>
    <w:p w14:paraId="4FA6F38F" w14:textId="77777777" w:rsidR="00CC040E" w:rsidRDefault="00CC040E" w:rsidP="001A0B93">
      <w:pPr>
        <w:tabs>
          <w:tab w:val="right" w:pos="8640"/>
        </w:tabs>
        <w:contextualSpacing/>
        <w:outlineLvl w:val="0"/>
        <w:rPr>
          <w:b/>
          <w:u w:val="single"/>
        </w:rPr>
      </w:pPr>
    </w:p>
    <w:p w14:paraId="1E6B07FB" w14:textId="46D40A96" w:rsidR="001A0B93" w:rsidRPr="00562F4B" w:rsidRDefault="001A0B93" w:rsidP="001A0B93">
      <w:pPr>
        <w:tabs>
          <w:tab w:val="right" w:pos="8640"/>
        </w:tabs>
        <w:contextualSpacing/>
        <w:outlineLvl w:val="0"/>
        <w:rPr>
          <w:b/>
          <w:u w:val="single"/>
        </w:rPr>
      </w:pPr>
      <w:r w:rsidRPr="00562F4B">
        <w:rPr>
          <w:b/>
          <w:u w:val="single"/>
        </w:rPr>
        <w:t>REFEREED POSTER SESSIONS</w:t>
      </w:r>
      <w:r w:rsidRPr="00562F4B">
        <w:rPr>
          <w:b/>
          <w:u w:val="single"/>
        </w:rPr>
        <w:tab/>
      </w:r>
    </w:p>
    <w:p w14:paraId="2F12649E" w14:textId="77777777" w:rsidR="00635BF4" w:rsidRPr="00562F4B" w:rsidRDefault="00635BF4" w:rsidP="001A0B93">
      <w:pPr>
        <w:tabs>
          <w:tab w:val="right" w:pos="8640"/>
        </w:tabs>
        <w:ind w:left="720" w:hanging="720"/>
        <w:contextualSpacing/>
      </w:pPr>
    </w:p>
    <w:p w14:paraId="19C5361D" w14:textId="27FFE33E" w:rsidR="00121098" w:rsidRPr="00121098" w:rsidRDefault="00121098" w:rsidP="00121098">
      <w:pPr>
        <w:tabs>
          <w:tab w:val="right" w:pos="8640"/>
        </w:tabs>
        <w:ind w:left="720" w:hanging="720"/>
        <w:contextualSpacing/>
      </w:pPr>
      <w:r w:rsidRPr="00121098">
        <w:t xml:space="preserve">Knapp, D., Powell, B., Smith, G.D., &amp; </w:t>
      </w:r>
      <w:proofErr w:type="spellStart"/>
      <w:r w:rsidRPr="00121098">
        <w:t>Coggiola</w:t>
      </w:r>
      <w:proofErr w:type="spellEnd"/>
      <w:r w:rsidRPr="00121098">
        <w:t>, J. (2022</w:t>
      </w:r>
      <w:r>
        <w:t>, January</w:t>
      </w:r>
      <w:r w:rsidRPr="00121098">
        <w:t xml:space="preserve">). </w:t>
      </w:r>
      <w:proofErr w:type="spellStart"/>
      <w:r w:rsidRPr="00121098">
        <w:t>Soundtrap</w:t>
      </w:r>
      <w:proofErr w:type="spellEnd"/>
      <w:r w:rsidRPr="00121098">
        <w:t xml:space="preserve"> use during the COVID- 19 pandemic. </w:t>
      </w:r>
      <w:r>
        <w:t xml:space="preserve">Poster session presented at the </w:t>
      </w:r>
      <w:r w:rsidRPr="00562F4B">
        <w:t xml:space="preserve">annual Florida Music </w:t>
      </w:r>
      <w:r w:rsidR="007C2A30">
        <w:t>Education</w:t>
      </w:r>
      <w:r w:rsidR="007C2A30" w:rsidRPr="00562F4B">
        <w:t xml:space="preserve"> </w:t>
      </w:r>
      <w:r w:rsidRPr="00562F4B">
        <w:t>Association Conference, Tampa, FL.</w:t>
      </w:r>
    </w:p>
    <w:p w14:paraId="0838A83B" w14:textId="77777777" w:rsidR="00121098" w:rsidRDefault="00121098" w:rsidP="001A0B93">
      <w:pPr>
        <w:tabs>
          <w:tab w:val="right" w:pos="8640"/>
        </w:tabs>
        <w:ind w:left="720" w:hanging="720"/>
        <w:contextualSpacing/>
      </w:pPr>
    </w:p>
    <w:p w14:paraId="16A58FDC" w14:textId="61C97274" w:rsidR="001A0B93" w:rsidRPr="00562F4B" w:rsidRDefault="001A0B93" w:rsidP="001A0B93">
      <w:pPr>
        <w:tabs>
          <w:tab w:val="right" w:pos="8640"/>
        </w:tabs>
        <w:ind w:left="720" w:hanging="720"/>
        <w:contextualSpacing/>
      </w:pPr>
      <w:r w:rsidRPr="00562F4B">
        <w:t>Knapp, D.</w:t>
      </w:r>
      <w:r w:rsidR="00A62D84">
        <w:t xml:space="preserve"> H.</w:t>
      </w:r>
      <w:r w:rsidRPr="00562F4B">
        <w:t xml:space="preserve"> (2016, July). </w:t>
      </w:r>
      <w:r w:rsidRPr="00562F4B">
        <w:rPr>
          <w:i/>
        </w:rPr>
        <w:t>Al-Bustan Seeds of Culture: Arab-American music and dialog</w:t>
      </w:r>
      <w:r w:rsidRPr="00562F4B">
        <w:t>. Poster session presented at the biannual meeting of the International Society for Music Education, Edinburgh, Scotland.</w:t>
      </w:r>
    </w:p>
    <w:p w14:paraId="688C9AF3" w14:textId="77777777" w:rsidR="001A0B93" w:rsidRPr="00562F4B" w:rsidRDefault="001A0B93" w:rsidP="001A0B93">
      <w:pPr>
        <w:tabs>
          <w:tab w:val="right" w:pos="8640"/>
        </w:tabs>
        <w:ind w:left="720" w:hanging="720"/>
        <w:contextualSpacing/>
      </w:pPr>
    </w:p>
    <w:p w14:paraId="752146AC" w14:textId="3D1F0800" w:rsidR="001A0B93" w:rsidRPr="00562F4B" w:rsidRDefault="001A0B93" w:rsidP="001A0B93">
      <w:pPr>
        <w:tabs>
          <w:tab w:val="right" w:pos="8640"/>
        </w:tabs>
        <w:ind w:left="720" w:hanging="720"/>
        <w:contextualSpacing/>
      </w:pPr>
      <w:r w:rsidRPr="00562F4B">
        <w:t>Knapp, D.</w:t>
      </w:r>
      <w:r w:rsidR="00A62D84">
        <w:t xml:space="preserve"> H.</w:t>
      </w:r>
      <w:r w:rsidRPr="00562F4B">
        <w:t xml:space="preserve">, &amp; Silva, C. (2014, July). </w:t>
      </w:r>
      <w:r w:rsidRPr="00562F4B">
        <w:rPr>
          <w:i/>
        </w:rPr>
        <w:t xml:space="preserve">The Shelter Band: Homelessness, social support, and self-efficacy in a community music partnership. </w:t>
      </w:r>
      <w:r w:rsidRPr="00562F4B">
        <w:t xml:space="preserve">Poster session presented at the biannual meeting of the International Society for Music Education, Porto Alegre, </w:t>
      </w:r>
      <w:proofErr w:type="spellStart"/>
      <w:r w:rsidRPr="00562F4B">
        <w:t>Brasil</w:t>
      </w:r>
      <w:proofErr w:type="spellEnd"/>
      <w:r w:rsidRPr="00562F4B">
        <w:t>.</w:t>
      </w:r>
    </w:p>
    <w:p w14:paraId="18A131FE" w14:textId="77777777" w:rsidR="001A0B93" w:rsidRPr="00562F4B" w:rsidRDefault="001A0B93" w:rsidP="001A0B93">
      <w:pPr>
        <w:tabs>
          <w:tab w:val="right" w:pos="8640"/>
        </w:tabs>
        <w:ind w:left="720" w:hanging="720"/>
        <w:contextualSpacing/>
      </w:pPr>
    </w:p>
    <w:p w14:paraId="7B079A56" w14:textId="67E82F3D" w:rsidR="001A0B93" w:rsidRPr="00562F4B" w:rsidRDefault="001A0B93" w:rsidP="001A0B93">
      <w:pPr>
        <w:tabs>
          <w:tab w:val="right" w:pos="8640"/>
        </w:tabs>
        <w:ind w:left="720" w:hanging="720"/>
        <w:contextualSpacing/>
      </w:pPr>
      <w:r w:rsidRPr="00562F4B">
        <w:t>Knapp, D.</w:t>
      </w:r>
      <w:r w:rsidR="00A62D84">
        <w:t xml:space="preserve"> H.</w:t>
      </w:r>
      <w:r w:rsidRPr="00562F4B">
        <w:t xml:space="preserve"> (2012, July). </w:t>
      </w:r>
      <w:r w:rsidRPr="00562F4B">
        <w:rPr>
          <w:i/>
        </w:rPr>
        <w:t>The Shelter Band: Community music at a homeless shelter</w:t>
      </w:r>
      <w:r w:rsidRPr="00562F4B">
        <w:t>. Poster session presented at the biannual meeting of the International Society for Music Education, Thessaloniki, Greece.</w:t>
      </w:r>
    </w:p>
    <w:p w14:paraId="6DB8D6DE" w14:textId="77777777" w:rsidR="001A0B93" w:rsidRPr="00562F4B" w:rsidRDefault="001A0B93" w:rsidP="001A0B93">
      <w:pPr>
        <w:tabs>
          <w:tab w:val="right" w:pos="8640"/>
        </w:tabs>
        <w:ind w:left="720" w:hanging="720"/>
        <w:contextualSpacing/>
      </w:pPr>
    </w:p>
    <w:p w14:paraId="6717E5C7" w14:textId="445CE4A6" w:rsidR="001A0B93" w:rsidRPr="00562F4B" w:rsidRDefault="001A0B93" w:rsidP="001A0B93">
      <w:pPr>
        <w:tabs>
          <w:tab w:val="right" w:pos="8640"/>
        </w:tabs>
        <w:ind w:left="720" w:hanging="720"/>
        <w:contextualSpacing/>
      </w:pPr>
      <w:r w:rsidRPr="00562F4B">
        <w:t>Darrow, A.-A., Knapp, D.</w:t>
      </w:r>
      <w:r w:rsidR="00A62D84">
        <w:t xml:space="preserve"> H.</w:t>
      </w:r>
      <w:r w:rsidRPr="00562F4B">
        <w:t xml:space="preserve">, &amp; </w:t>
      </w:r>
      <w:proofErr w:type="spellStart"/>
      <w:r w:rsidRPr="00562F4B">
        <w:t>Mitak</w:t>
      </w:r>
      <w:proofErr w:type="spellEnd"/>
      <w:r w:rsidRPr="00562F4B">
        <w:t xml:space="preserve">, K. (2012, July). </w:t>
      </w:r>
      <w:r w:rsidRPr="00562F4B">
        <w:rPr>
          <w:i/>
        </w:rPr>
        <w:t>The effect of a service-learning project on music education majors’ attitudes toward homelessness</w:t>
      </w:r>
      <w:r w:rsidRPr="00562F4B">
        <w:t>. Poster session presented at the annual meeting of the International Society for Music Education, Thessaloniki, Greece.</w:t>
      </w:r>
    </w:p>
    <w:p w14:paraId="1AD6E920" w14:textId="77777777" w:rsidR="001A0B93" w:rsidRPr="00562F4B" w:rsidRDefault="001A0B93" w:rsidP="001A0B93">
      <w:pPr>
        <w:tabs>
          <w:tab w:val="right" w:pos="8640"/>
        </w:tabs>
        <w:ind w:left="720" w:hanging="720"/>
        <w:contextualSpacing/>
      </w:pPr>
    </w:p>
    <w:p w14:paraId="02F995EC" w14:textId="5D93C5B5" w:rsidR="001A0B93" w:rsidRPr="00562F4B" w:rsidRDefault="001A0B93" w:rsidP="001A0B93">
      <w:pPr>
        <w:tabs>
          <w:tab w:val="right" w:pos="8640"/>
        </w:tabs>
        <w:ind w:left="720" w:hanging="720"/>
        <w:contextualSpacing/>
      </w:pPr>
      <w:r w:rsidRPr="00562F4B">
        <w:t>Knapp, D.</w:t>
      </w:r>
      <w:r w:rsidR="00A62D84">
        <w:t xml:space="preserve"> H.</w:t>
      </w:r>
      <w:r w:rsidRPr="00562F4B">
        <w:t xml:space="preserve"> (2012, March). </w:t>
      </w:r>
      <w:r w:rsidRPr="00562F4B">
        <w:rPr>
          <w:i/>
        </w:rPr>
        <w:t>The Shelter Concert Series: Homelessness and musical outreach</w:t>
      </w:r>
      <w:r w:rsidRPr="00562F4B">
        <w:t>. Poster session presented at the biannual meeting of the National Association for Music Education, St. Louis, MO.</w:t>
      </w:r>
    </w:p>
    <w:p w14:paraId="516A6281" w14:textId="77777777" w:rsidR="001A0B93" w:rsidRPr="00562F4B" w:rsidRDefault="001A0B93" w:rsidP="001A0B93">
      <w:pPr>
        <w:tabs>
          <w:tab w:val="right" w:pos="8640"/>
        </w:tabs>
        <w:ind w:left="720" w:hanging="720"/>
        <w:contextualSpacing/>
      </w:pPr>
    </w:p>
    <w:p w14:paraId="60898F54" w14:textId="101A738D" w:rsidR="001A0B93" w:rsidRPr="00562F4B" w:rsidRDefault="001A0B93" w:rsidP="001A0B93">
      <w:pPr>
        <w:tabs>
          <w:tab w:val="right" w:pos="8640"/>
        </w:tabs>
        <w:contextualSpacing/>
        <w:outlineLvl w:val="0"/>
        <w:rPr>
          <w:b/>
          <w:u w:val="single"/>
        </w:rPr>
      </w:pPr>
      <w:r w:rsidRPr="00562F4B">
        <w:rPr>
          <w:b/>
          <w:u w:val="single"/>
        </w:rPr>
        <w:t>CREATIVE OUTPUT</w:t>
      </w:r>
      <w:r w:rsidRPr="00562F4B">
        <w:rPr>
          <w:b/>
          <w:u w:val="single"/>
        </w:rPr>
        <w:tab/>
      </w:r>
    </w:p>
    <w:p w14:paraId="184C61C9" w14:textId="4978992A" w:rsidR="001A0B93" w:rsidRDefault="001A0B93" w:rsidP="001A0B93">
      <w:pPr>
        <w:tabs>
          <w:tab w:val="right" w:pos="8640"/>
        </w:tabs>
        <w:contextualSpacing/>
        <w:rPr>
          <w:b/>
          <w:u w:val="single"/>
        </w:rPr>
      </w:pPr>
    </w:p>
    <w:p w14:paraId="57F217AA" w14:textId="4DCF2786" w:rsidR="001F55D5" w:rsidRDefault="001F55D5" w:rsidP="006E4CB7">
      <w:pPr>
        <w:tabs>
          <w:tab w:val="right" w:pos="8640"/>
        </w:tabs>
        <w:ind w:left="720" w:hanging="720"/>
        <w:contextualSpacing/>
        <w:rPr>
          <w:bCs/>
        </w:rPr>
      </w:pPr>
      <w:r>
        <w:rPr>
          <w:bCs/>
        </w:rPr>
        <w:t>Knapp, D.</w:t>
      </w:r>
      <w:r w:rsidR="003F50F7">
        <w:rPr>
          <w:bCs/>
        </w:rPr>
        <w:t xml:space="preserve"> H.</w:t>
      </w:r>
      <w:r>
        <w:rPr>
          <w:bCs/>
        </w:rPr>
        <w:t>, Powell, B., &amp; Smith, G.</w:t>
      </w:r>
      <w:r w:rsidR="003F50F7">
        <w:rPr>
          <w:bCs/>
        </w:rPr>
        <w:t xml:space="preserve"> </w:t>
      </w:r>
      <w:r>
        <w:rPr>
          <w:bCs/>
        </w:rPr>
        <w:t xml:space="preserve">D. (2021). </w:t>
      </w:r>
      <w:r w:rsidRPr="001F55D5">
        <w:rPr>
          <w:bCs/>
          <w:i/>
          <w:iCs/>
        </w:rPr>
        <w:t xml:space="preserve">The </w:t>
      </w:r>
      <w:r w:rsidR="002B43E7">
        <w:rPr>
          <w:bCs/>
          <w:i/>
          <w:iCs/>
        </w:rPr>
        <w:t>Lockdown Sessions</w:t>
      </w:r>
      <w:r w:rsidR="00CB1E11">
        <w:rPr>
          <w:bCs/>
          <w:i/>
          <w:iCs/>
        </w:rPr>
        <w:t xml:space="preserve"> </w:t>
      </w:r>
      <w:r w:rsidR="00CB1E11">
        <w:rPr>
          <w:bCs/>
        </w:rPr>
        <w:t>[LP]</w:t>
      </w:r>
      <w:r>
        <w:rPr>
          <w:bCs/>
        </w:rPr>
        <w:t>.</w:t>
      </w:r>
    </w:p>
    <w:p w14:paraId="7238B393" w14:textId="044DF296" w:rsidR="004A4011" w:rsidRDefault="004A4011" w:rsidP="006E4CB7">
      <w:pPr>
        <w:tabs>
          <w:tab w:val="right" w:pos="8640"/>
        </w:tabs>
        <w:ind w:left="720" w:hanging="720"/>
        <w:contextualSpacing/>
        <w:rPr>
          <w:bCs/>
        </w:rPr>
      </w:pPr>
    </w:p>
    <w:p w14:paraId="3D60126C" w14:textId="1DFDB3F5" w:rsidR="004A4011" w:rsidRDefault="004A4011" w:rsidP="006E4CB7">
      <w:pPr>
        <w:tabs>
          <w:tab w:val="right" w:pos="8640"/>
        </w:tabs>
        <w:ind w:left="720" w:hanging="720"/>
        <w:contextualSpacing/>
        <w:rPr>
          <w:bCs/>
        </w:rPr>
      </w:pPr>
      <w:r>
        <w:rPr>
          <w:bCs/>
        </w:rPr>
        <w:t>N</w:t>
      </w:r>
      <w:r w:rsidRPr="004A4011">
        <w:rPr>
          <w:bCs/>
        </w:rPr>
        <w:t>ew American All-Stars. (2021, January</w:t>
      </w:r>
      <w:r w:rsidR="002F6AAD">
        <w:rPr>
          <w:bCs/>
        </w:rPr>
        <w:t xml:space="preserve"> 7</w:t>
      </w:r>
      <w:r w:rsidRPr="004A4011">
        <w:rPr>
          <w:bCs/>
        </w:rPr>
        <w:t xml:space="preserve">). </w:t>
      </w:r>
      <w:r w:rsidRPr="004A4011">
        <w:rPr>
          <w:bCs/>
          <w:i/>
          <w:iCs/>
        </w:rPr>
        <w:t>I’ll come back for you</w:t>
      </w:r>
      <w:r w:rsidRPr="004A4011">
        <w:rPr>
          <w:bCs/>
        </w:rPr>
        <w:t xml:space="preserve"> [Video]. You</w:t>
      </w:r>
      <w:r w:rsidR="00AE7AED">
        <w:rPr>
          <w:bCs/>
        </w:rPr>
        <w:t>T</w:t>
      </w:r>
      <w:r w:rsidRPr="004A4011">
        <w:rPr>
          <w:bCs/>
        </w:rPr>
        <w:t>ube. https://youtu.be/8_XvArbsh1c</w:t>
      </w:r>
    </w:p>
    <w:p w14:paraId="1A45ABB0" w14:textId="77777777" w:rsidR="001F55D5" w:rsidRDefault="001F55D5" w:rsidP="006E4CB7">
      <w:pPr>
        <w:tabs>
          <w:tab w:val="right" w:pos="8640"/>
        </w:tabs>
        <w:ind w:left="720" w:hanging="720"/>
        <w:contextualSpacing/>
        <w:rPr>
          <w:bCs/>
        </w:rPr>
      </w:pPr>
    </w:p>
    <w:p w14:paraId="3298C33D" w14:textId="40ADD710" w:rsidR="006E4CB7" w:rsidRDefault="006E4CB7" w:rsidP="006E4CB7">
      <w:pPr>
        <w:tabs>
          <w:tab w:val="right" w:pos="8640"/>
        </w:tabs>
        <w:ind w:left="720" w:hanging="720"/>
        <w:contextualSpacing/>
        <w:rPr>
          <w:bCs/>
        </w:rPr>
      </w:pPr>
      <w:r w:rsidRPr="006E4CB7">
        <w:rPr>
          <w:bCs/>
        </w:rPr>
        <w:t xml:space="preserve">Knapp, D. (2019). </w:t>
      </w:r>
      <w:r w:rsidRPr="006E4CB7">
        <w:rPr>
          <w:bCs/>
          <w:i/>
        </w:rPr>
        <w:t>Monarchs of Calypso: Her Majesty</w:t>
      </w:r>
      <w:r w:rsidRPr="006E4CB7">
        <w:rPr>
          <w:bCs/>
        </w:rPr>
        <w:t xml:space="preserve">. </w:t>
      </w:r>
      <w:r>
        <w:rPr>
          <w:bCs/>
        </w:rPr>
        <w:t xml:space="preserve">Arrangement for steel band. </w:t>
      </w:r>
      <w:r w:rsidRPr="006E4CB7">
        <w:rPr>
          <w:bCs/>
        </w:rPr>
        <w:t>Engine Room.</w:t>
      </w:r>
    </w:p>
    <w:p w14:paraId="76D21787" w14:textId="77777777" w:rsidR="006E4CB7" w:rsidRPr="006E4CB7" w:rsidRDefault="006E4CB7" w:rsidP="001A0B93">
      <w:pPr>
        <w:tabs>
          <w:tab w:val="right" w:pos="8640"/>
        </w:tabs>
        <w:contextualSpacing/>
        <w:rPr>
          <w:bCs/>
        </w:rPr>
      </w:pPr>
    </w:p>
    <w:p w14:paraId="45500E72" w14:textId="682065E3" w:rsidR="001A0B93" w:rsidRPr="006E4CB7" w:rsidRDefault="001A0B93" w:rsidP="006E4CB7">
      <w:pPr>
        <w:tabs>
          <w:tab w:val="right" w:pos="8640"/>
        </w:tabs>
        <w:ind w:left="720" w:hanging="720"/>
        <w:contextualSpacing/>
        <w:rPr>
          <w:bCs/>
        </w:rPr>
      </w:pPr>
      <w:r w:rsidRPr="00562F4B">
        <w:t>Knapp, D. (201</w:t>
      </w:r>
      <w:r w:rsidR="006E4CB7">
        <w:t>9</w:t>
      </w:r>
      <w:r w:rsidRPr="00562F4B">
        <w:t xml:space="preserve">). </w:t>
      </w:r>
      <w:r w:rsidRPr="00562F4B">
        <w:rPr>
          <w:i/>
        </w:rPr>
        <w:t>Monarchs of Calypso</w:t>
      </w:r>
      <w:r w:rsidR="006B080F">
        <w:rPr>
          <w:i/>
        </w:rPr>
        <w:t>: Jean and Dinah</w:t>
      </w:r>
      <w:r w:rsidRPr="00562F4B">
        <w:t xml:space="preserve">. Arrangement for steel band. </w:t>
      </w:r>
      <w:r w:rsidR="006E4CB7" w:rsidRPr="006E4CB7">
        <w:rPr>
          <w:bCs/>
        </w:rPr>
        <w:t>Engine Room.</w:t>
      </w:r>
    </w:p>
    <w:p w14:paraId="2B470E9F" w14:textId="77777777" w:rsidR="001A0B93" w:rsidRPr="00562F4B" w:rsidRDefault="001A0B93" w:rsidP="001A0B93">
      <w:pPr>
        <w:tabs>
          <w:tab w:val="right" w:pos="8640"/>
        </w:tabs>
        <w:ind w:left="720" w:hanging="720"/>
        <w:contextualSpacing/>
      </w:pPr>
    </w:p>
    <w:p w14:paraId="6008B01E" w14:textId="05E9394C" w:rsidR="001A0B93" w:rsidRPr="00562F4B" w:rsidRDefault="001A0B93" w:rsidP="001A0B93">
      <w:pPr>
        <w:tabs>
          <w:tab w:val="right" w:pos="8640"/>
        </w:tabs>
        <w:ind w:left="720" w:hanging="720"/>
        <w:contextualSpacing/>
      </w:pPr>
      <w:r w:rsidRPr="00562F4B">
        <w:t xml:space="preserve">Knapp, D. (2008). </w:t>
      </w:r>
      <w:proofErr w:type="spellStart"/>
      <w:r w:rsidRPr="00562F4B">
        <w:rPr>
          <w:i/>
        </w:rPr>
        <w:t>Erlkönig</w:t>
      </w:r>
      <w:proofErr w:type="spellEnd"/>
      <w:r w:rsidRPr="00562F4B">
        <w:rPr>
          <w:i/>
        </w:rPr>
        <w:t>: Bomb Tune for Steel Band</w:t>
      </w:r>
      <w:r w:rsidRPr="00562F4B">
        <w:t>. Arrangement for steel band. Engine Room.</w:t>
      </w:r>
    </w:p>
    <w:p w14:paraId="7CFC22A1" w14:textId="1EBD7B5F" w:rsidR="00BE154D" w:rsidRPr="00562F4B" w:rsidRDefault="00BE154D" w:rsidP="00BE154D">
      <w:pPr>
        <w:tabs>
          <w:tab w:val="right" w:pos="8640"/>
        </w:tabs>
        <w:contextualSpacing/>
        <w:outlineLvl w:val="0"/>
        <w:rPr>
          <w:b/>
          <w:u w:val="single"/>
        </w:rPr>
      </w:pPr>
      <w:r w:rsidRPr="00562F4B">
        <w:rPr>
          <w:b/>
          <w:u w:val="single"/>
        </w:rPr>
        <w:lastRenderedPageBreak/>
        <w:t>INVITED LECTURES</w:t>
      </w:r>
      <w:r w:rsidRPr="00562F4B">
        <w:rPr>
          <w:b/>
          <w:u w:val="single"/>
        </w:rPr>
        <w:tab/>
      </w:r>
    </w:p>
    <w:p w14:paraId="6FC974B2" w14:textId="77777777" w:rsidR="00BE154D" w:rsidRPr="00562F4B" w:rsidRDefault="00BE154D" w:rsidP="00BE154D">
      <w:pPr>
        <w:tabs>
          <w:tab w:val="right" w:pos="8640"/>
        </w:tabs>
        <w:ind w:left="720" w:hanging="720"/>
        <w:contextualSpacing/>
      </w:pPr>
    </w:p>
    <w:p w14:paraId="6EB2957D" w14:textId="64A108C2" w:rsidR="00AA666B" w:rsidRDefault="00AA666B" w:rsidP="00AA666B">
      <w:pPr>
        <w:tabs>
          <w:tab w:val="left" w:pos="1620"/>
        </w:tabs>
        <w:ind w:left="1620" w:hanging="1620"/>
        <w:contextualSpacing/>
      </w:pPr>
      <w:r w:rsidRPr="00562F4B">
        <w:t>20</w:t>
      </w:r>
      <w:r>
        <w:t>23</w:t>
      </w:r>
      <w:r w:rsidRPr="00562F4B">
        <w:tab/>
      </w:r>
      <w:r>
        <w:rPr>
          <w:b/>
        </w:rPr>
        <w:t xml:space="preserve">Boston </w:t>
      </w:r>
      <w:r w:rsidR="00C25462">
        <w:rPr>
          <w:b/>
        </w:rPr>
        <w:t>University</w:t>
      </w:r>
      <w:r w:rsidRPr="00562F4B">
        <w:rPr>
          <w:b/>
          <w:i/>
        </w:rPr>
        <w:t>,</w:t>
      </w:r>
      <w:r w:rsidRPr="00AA666B">
        <w:rPr>
          <w:b/>
          <w:iCs/>
        </w:rPr>
        <w:t xml:space="preserve"> </w:t>
      </w:r>
      <w:r>
        <w:rPr>
          <w:bCs/>
          <w:iCs/>
        </w:rPr>
        <w:t xml:space="preserve">Graduate </w:t>
      </w:r>
      <w:r>
        <w:t>Sociology of Music</w:t>
      </w:r>
      <w:r w:rsidRPr="00562F4B">
        <w:br/>
        <w:t>“</w:t>
      </w:r>
      <w:r w:rsidR="00257DA3" w:rsidRPr="00257DA3">
        <w:t xml:space="preserve">Informal </w:t>
      </w:r>
      <w:r w:rsidR="00257DA3">
        <w:t>L</w:t>
      </w:r>
      <w:r w:rsidR="00257DA3" w:rsidRPr="00257DA3">
        <w:t xml:space="preserve">earning and </w:t>
      </w:r>
      <w:r w:rsidR="00257DA3">
        <w:t>C</w:t>
      </w:r>
      <w:r w:rsidR="00257DA3" w:rsidRPr="00257DA3">
        <w:t xml:space="preserve">ommunity </w:t>
      </w:r>
      <w:r w:rsidR="00257DA3">
        <w:t>M</w:t>
      </w:r>
      <w:r w:rsidR="00257DA3" w:rsidRPr="00257DA3">
        <w:t xml:space="preserve">usic with </w:t>
      </w:r>
      <w:r w:rsidR="00257DA3">
        <w:t>R</w:t>
      </w:r>
      <w:r w:rsidR="00257DA3" w:rsidRPr="00257DA3">
        <w:t xml:space="preserve">efugee </w:t>
      </w:r>
      <w:r w:rsidR="00257DA3">
        <w:t>Y</w:t>
      </w:r>
      <w:r w:rsidR="00257DA3" w:rsidRPr="00257DA3">
        <w:t>outh</w:t>
      </w:r>
      <w:r w:rsidRPr="00562F4B">
        <w:t>”</w:t>
      </w:r>
    </w:p>
    <w:p w14:paraId="27A76094" w14:textId="77777777" w:rsidR="00AA666B" w:rsidRDefault="00AA666B" w:rsidP="00AA666B">
      <w:pPr>
        <w:tabs>
          <w:tab w:val="left" w:pos="1620"/>
        </w:tabs>
        <w:ind w:left="1620" w:hanging="1620"/>
        <w:contextualSpacing/>
      </w:pPr>
    </w:p>
    <w:p w14:paraId="66A5B0E3" w14:textId="37A276C1" w:rsidR="0037432D" w:rsidRPr="00562F4B" w:rsidRDefault="0037432D" w:rsidP="0037432D">
      <w:pPr>
        <w:tabs>
          <w:tab w:val="left" w:pos="1620"/>
        </w:tabs>
        <w:ind w:left="1620" w:hanging="1620"/>
        <w:contextualSpacing/>
      </w:pPr>
      <w:r w:rsidRPr="00562F4B">
        <w:t>20</w:t>
      </w:r>
      <w:r>
        <w:t>22</w:t>
      </w:r>
      <w:r w:rsidRPr="00562F4B">
        <w:tab/>
      </w:r>
      <w:r>
        <w:rPr>
          <w:b/>
        </w:rPr>
        <w:t xml:space="preserve">Montclair </w:t>
      </w:r>
      <w:r w:rsidRPr="00562F4B">
        <w:rPr>
          <w:b/>
        </w:rPr>
        <w:t>State University</w:t>
      </w:r>
      <w:r w:rsidRPr="00562F4B">
        <w:rPr>
          <w:b/>
          <w:i/>
        </w:rPr>
        <w:t xml:space="preserve">, </w:t>
      </w:r>
      <w:r w:rsidR="00053E5B">
        <w:rPr>
          <w:bCs/>
          <w:iCs/>
        </w:rPr>
        <w:t xml:space="preserve">Graduate </w:t>
      </w:r>
      <w:r w:rsidRPr="00562F4B">
        <w:t>Popular Music</w:t>
      </w:r>
      <w:r w:rsidRPr="00562F4B">
        <w:br/>
        <w:t>“</w:t>
      </w:r>
      <w:r w:rsidR="00053E5B">
        <w:t>Artificial Intelligence in Musical Creativity</w:t>
      </w:r>
      <w:r w:rsidRPr="00562F4B">
        <w:t>”</w:t>
      </w:r>
    </w:p>
    <w:p w14:paraId="2D817C55" w14:textId="77777777" w:rsidR="0037432D" w:rsidRDefault="0037432D" w:rsidP="00BE154D">
      <w:pPr>
        <w:tabs>
          <w:tab w:val="left" w:pos="1620"/>
        </w:tabs>
        <w:ind w:left="1620" w:hanging="1620"/>
        <w:contextualSpacing/>
      </w:pPr>
    </w:p>
    <w:p w14:paraId="1E8EB465" w14:textId="232B9F3C" w:rsidR="00BE154D" w:rsidRPr="00562F4B" w:rsidRDefault="00BE154D" w:rsidP="00BE154D">
      <w:pPr>
        <w:tabs>
          <w:tab w:val="left" w:pos="1620"/>
        </w:tabs>
        <w:ind w:left="1620" w:hanging="1620"/>
        <w:contextualSpacing/>
      </w:pPr>
      <w:r w:rsidRPr="00562F4B">
        <w:t>2016</w:t>
      </w:r>
      <w:r w:rsidRPr="00562F4B">
        <w:tab/>
      </w:r>
      <w:r w:rsidRPr="00562F4B">
        <w:rPr>
          <w:b/>
        </w:rPr>
        <w:t>Kent State University</w:t>
      </w:r>
      <w:r w:rsidRPr="00562F4B">
        <w:rPr>
          <w:b/>
          <w:i/>
        </w:rPr>
        <w:t xml:space="preserve">, </w:t>
      </w:r>
      <w:r w:rsidR="00CA4BDF" w:rsidRPr="00CA4BDF">
        <w:rPr>
          <w:bCs/>
          <w:iCs/>
        </w:rPr>
        <w:t>Graduate</w:t>
      </w:r>
      <w:r w:rsidR="00CA4BDF">
        <w:t xml:space="preserve"> </w:t>
      </w:r>
      <w:r w:rsidRPr="00562F4B">
        <w:t>Popular Music</w:t>
      </w:r>
      <w:r w:rsidRPr="00562F4B">
        <w:br/>
        <w:t>“Arab Hip-Hop After the Arab Spring”</w:t>
      </w:r>
    </w:p>
    <w:p w14:paraId="63AB578A" w14:textId="77777777" w:rsidR="00BE154D" w:rsidRPr="00562F4B" w:rsidRDefault="00BE154D" w:rsidP="00BE154D">
      <w:pPr>
        <w:tabs>
          <w:tab w:val="left" w:pos="1620"/>
        </w:tabs>
        <w:ind w:left="1620" w:hanging="1620"/>
        <w:contextualSpacing/>
      </w:pPr>
    </w:p>
    <w:p w14:paraId="3F4A2299" w14:textId="77777777" w:rsidR="00BE154D" w:rsidRPr="00562F4B" w:rsidRDefault="00BE154D" w:rsidP="00BE154D">
      <w:pPr>
        <w:tabs>
          <w:tab w:val="left" w:pos="1620"/>
        </w:tabs>
        <w:ind w:left="1620" w:hanging="1620"/>
        <w:contextualSpacing/>
      </w:pPr>
      <w:r w:rsidRPr="00562F4B">
        <w:t>2016</w:t>
      </w:r>
      <w:r w:rsidRPr="00562F4B">
        <w:tab/>
      </w:r>
      <w:r w:rsidRPr="00562F4B">
        <w:rPr>
          <w:b/>
        </w:rPr>
        <w:t>Syracuse University</w:t>
      </w:r>
      <w:r w:rsidRPr="00562F4B">
        <w:rPr>
          <w:b/>
          <w:i/>
        </w:rPr>
        <w:t xml:space="preserve">, </w:t>
      </w:r>
      <w:r w:rsidRPr="00562F4B">
        <w:t>Introduction to World Music</w:t>
      </w:r>
      <w:r w:rsidRPr="00562F4B">
        <w:br/>
        <w:t>“Arab Hip-Hop After the Arab Spring”</w:t>
      </w:r>
    </w:p>
    <w:p w14:paraId="1A1E1CC7" w14:textId="77777777" w:rsidR="00BE154D" w:rsidRPr="00562F4B" w:rsidRDefault="00BE154D" w:rsidP="00BE154D">
      <w:pPr>
        <w:tabs>
          <w:tab w:val="left" w:pos="1620"/>
        </w:tabs>
        <w:ind w:left="1620" w:hanging="1620"/>
        <w:contextualSpacing/>
      </w:pPr>
    </w:p>
    <w:p w14:paraId="1042C5ED" w14:textId="77777777" w:rsidR="00BE154D" w:rsidRPr="00562F4B" w:rsidRDefault="00BE154D" w:rsidP="00BE154D">
      <w:pPr>
        <w:tabs>
          <w:tab w:val="left" w:pos="1620"/>
        </w:tabs>
        <w:ind w:left="1620" w:hanging="1620"/>
        <w:contextualSpacing/>
      </w:pPr>
      <w:r w:rsidRPr="00562F4B">
        <w:t>2016</w:t>
      </w:r>
      <w:r w:rsidRPr="00562F4B">
        <w:tab/>
      </w:r>
      <w:r w:rsidRPr="00562F4B">
        <w:rPr>
          <w:b/>
        </w:rPr>
        <w:t>Babson College</w:t>
      </w:r>
      <w:r w:rsidRPr="00562F4B">
        <w:rPr>
          <w:b/>
          <w:i/>
        </w:rPr>
        <w:t xml:space="preserve">, </w:t>
      </w:r>
      <w:r w:rsidRPr="00562F4B">
        <w:t>Global</w:t>
      </w:r>
      <w:r w:rsidRPr="00562F4B">
        <w:rPr>
          <w:b/>
        </w:rPr>
        <w:t xml:space="preserve"> </w:t>
      </w:r>
      <w:r w:rsidRPr="00562F4B">
        <w:t>Popular Music</w:t>
      </w:r>
      <w:r w:rsidRPr="00562F4B">
        <w:br/>
        <w:t>“Arab Hip-Hop After the Arab Spring”</w:t>
      </w:r>
    </w:p>
    <w:p w14:paraId="6CAFE172" w14:textId="77777777" w:rsidR="00BE154D" w:rsidRPr="00562F4B" w:rsidRDefault="00BE154D" w:rsidP="00BE154D">
      <w:pPr>
        <w:tabs>
          <w:tab w:val="left" w:pos="1620"/>
        </w:tabs>
        <w:ind w:left="1620" w:hanging="1620"/>
        <w:contextualSpacing/>
      </w:pPr>
    </w:p>
    <w:p w14:paraId="3268D624" w14:textId="627853C3" w:rsidR="00BE154D" w:rsidRPr="00562F4B" w:rsidRDefault="00BE154D" w:rsidP="00BE154D">
      <w:pPr>
        <w:tabs>
          <w:tab w:val="left" w:pos="1620"/>
        </w:tabs>
        <w:ind w:left="1620" w:hanging="1620"/>
        <w:contextualSpacing/>
      </w:pPr>
      <w:r w:rsidRPr="00562F4B">
        <w:t>2015</w:t>
      </w:r>
      <w:r w:rsidRPr="00562F4B">
        <w:tab/>
      </w:r>
      <w:r w:rsidRPr="00562F4B">
        <w:rPr>
          <w:b/>
        </w:rPr>
        <w:t>Kent State University</w:t>
      </w:r>
      <w:r w:rsidRPr="00562F4B">
        <w:rPr>
          <w:b/>
          <w:i/>
        </w:rPr>
        <w:t xml:space="preserve">, </w:t>
      </w:r>
      <w:r w:rsidR="00CA4BDF" w:rsidRPr="00CA4BDF">
        <w:rPr>
          <w:bCs/>
          <w:iCs/>
        </w:rPr>
        <w:t>Graduate</w:t>
      </w:r>
      <w:r w:rsidR="00CA4BDF">
        <w:t xml:space="preserve"> </w:t>
      </w:r>
      <w:r w:rsidRPr="00562F4B">
        <w:t>Popular Music</w:t>
      </w:r>
      <w:r w:rsidRPr="00562F4B">
        <w:br/>
        <w:t>“Arab Hip-Hop After the Arab Spring”</w:t>
      </w:r>
    </w:p>
    <w:p w14:paraId="7AEBE323" w14:textId="77777777" w:rsidR="00BE154D" w:rsidRPr="00562F4B" w:rsidRDefault="00BE154D" w:rsidP="00BE154D">
      <w:pPr>
        <w:tabs>
          <w:tab w:val="left" w:pos="1620"/>
        </w:tabs>
        <w:ind w:left="1620" w:hanging="1620"/>
        <w:contextualSpacing/>
      </w:pPr>
    </w:p>
    <w:p w14:paraId="4675C188" w14:textId="77777777" w:rsidR="00BE154D" w:rsidRPr="00562F4B" w:rsidRDefault="00BE154D" w:rsidP="00BE154D">
      <w:pPr>
        <w:tabs>
          <w:tab w:val="left" w:pos="1620"/>
        </w:tabs>
        <w:ind w:left="1620" w:hanging="1620"/>
        <w:contextualSpacing/>
      </w:pPr>
      <w:r w:rsidRPr="00562F4B">
        <w:t>2015</w:t>
      </w:r>
      <w:r w:rsidRPr="00562F4B">
        <w:tab/>
      </w:r>
      <w:r w:rsidRPr="00562F4B">
        <w:rPr>
          <w:b/>
        </w:rPr>
        <w:t>Indiana State University</w:t>
      </w:r>
      <w:r w:rsidRPr="00562F4B">
        <w:t>, Music in Special Education</w:t>
      </w:r>
      <w:r w:rsidRPr="00562F4B">
        <w:br/>
        <w:t>“The Shelter Band: Homelessness, Social Support, and Self-Efficacy”</w:t>
      </w:r>
    </w:p>
    <w:p w14:paraId="2E8E5626" w14:textId="77777777" w:rsidR="00BE154D" w:rsidRPr="00562F4B" w:rsidRDefault="00BE154D" w:rsidP="00BE154D">
      <w:pPr>
        <w:tabs>
          <w:tab w:val="left" w:pos="1620"/>
        </w:tabs>
        <w:ind w:left="1620" w:hanging="1620"/>
        <w:contextualSpacing/>
      </w:pPr>
    </w:p>
    <w:p w14:paraId="258BBE2E" w14:textId="77777777" w:rsidR="00BE154D" w:rsidRPr="00562F4B" w:rsidRDefault="00BE154D" w:rsidP="00BE154D">
      <w:pPr>
        <w:tabs>
          <w:tab w:val="left" w:pos="1620"/>
        </w:tabs>
        <w:ind w:left="1620" w:hanging="1620"/>
        <w:contextualSpacing/>
      </w:pPr>
      <w:r w:rsidRPr="00562F4B">
        <w:t>2014</w:t>
      </w:r>
      <w:r w:rsidRPr="00562F4B">
        <w:tab/>
      </w:r>
      <w:r w:rsidRPr="00562F4B">
        <w:rPr>
          <w:b/>
        </w:rPr>
        <w:t>University of Kentucky</w:t>
      </w:r>
      <w:r w:rsidRPr="00562F4B">
        <w:t>, Music Therapy Principles and Foundations I</w:t>
      </w:r>
      <w:r w:rsidRPr="00562F4B">
        <w:rPr>
          <w:b/>
        </w:rPr>
        <w:br/>
      </w:r>
      <w:r w:rsidRPr="00562F4B">
        <w:t>“Exceptional Alternative Ensembles”</w:t>
      </w:r>
    </w:p>
    <w:p w14:paraId="7D0BC466" w14:textId="77777777" w:rsidR="00BE154D" w:rsidRPr="00562F4B" w:rsidRDefault="00BE154D" w:rsidP="00BE154D">
      <w:pPr>
        <w:tabs>
          <w:tab w:val="left" w:pos="1620"/>
        </w:tabs>
        <w:ind w:left="1620" w:hanging="1620"/>
        <w:contextualSpacing/>
      </w:pPr>
    </w:p>
    <w:p w14:paraId="477A6727" w14:textId="77777777" w:rsidR="00BE154D" w:rsidRPr="00562F4B" w:rsidRDefault="00BE154D" w:rsidP="00BE154D">
      <w:pPr>
        <w:tabs>
          <w:tab w:val="left" w:pos="1620"/>
        </w:tabs>
        <w:ind w:left="1620" w:hanging="1620"/>
        <w:contextualSpacing/>
      </w:pPr>
      <w:r w:rsidRPr="00562F4B">
        <w:t>2014</w:t>
      </w:r>
      <w:r w:rsidRPr="00562F4B">
        <w:tab/>
      </w:r>
      <w:r w:rsidRPr="00562F4B">
        <w:rPr>
          <w:b/>
        </w:rPr>
        <w:t>University of Oregon</w:t>
      </w:r>
      <w:r w:rsidRPr="00562F4B">
        <w:t>, Music Curriculum and Assessment</w:t>
      </w:r>
      <w:r w:rsidRPr="00562F4B">
        <w:br/>
        <w:t>“Non-Traditional Music Ensembles for Secondary Schools”</w:t>
      </w:r>
    </w:p>
    <w:p w14:paraId="3DD424CD" w14:textId="77777777" w:rsidR="00BE154D" w:rsidRPr="00562F4B" w:rsidRDefault="00BE154D" w:rsidP="00BE154D">
      <w:pPr>
        <w:tabs>
          <w:tab w:val="left" w:pos="1620"/>
        </w:tabs>
        <w:ind w:left="1620" w:hanging="1620"/>
        <w:contextualSpacing/>
      </w:pPr>
    </w:p>
    <w:p w14:paraId="0E9499F4" w14:textId="77777777" w:rsidR="00BE154D" w:rsidRPr="00562F4B" w:rsidRDefault="00BE154D" w:rsidP="00BE154D">
      <w:pPr>
        <w:tabs>
          <w:tab w:val="left" w:pos="1620"/>
        </w:tabs>
        <w:ind w:left="1620" w:hanging="1620"/>
        <w:contextualSpacing/>
      </w:pPr>
      <w:r w:rsidRPr="00562F4B">
        <w:t>2013</w:t>
      </w:r>
      <w:r w:rsidRPr="00562F4B">
        <w:tab/>
      </w:r>
      <w:r w:rsidRPr="00562F4B">
        <w:rPr>
          <w:b/>
        </w:rPr>
        <w:t>University of Kentucky</w:t>
      </w:r>
      <w:r w:rsidRPr="00562F4B">
        <w:t>, Music Therapy Principles and Foundations I</w:t>
      </w:r>
      <w:r w:rsidRPr="00562F4B">
        <w:rPr>
          <w:b/>
        </w:rPr>
        <w:br/>
      </w:r>
      <w:r w:rsidRPr="00562F4B">
        <w:t>“The Shelter Band: Homelessness, Social Support, and Self-Efficacy”</w:t>
      </w:r>
    </w:p>
    <w:p w14:paraId="75E2D212" w14:textId="77777777" w:rsidR="00BE154D" w:rsidRPr="00562F4B" w:rsidRDefault="00BE154D" w:rsidP="00BE154D">
      <w:pPr>
        <w:tabs>
          <w:tab w:val="left" w:pos="1620"/>
        </w:tabs>
        <w:ind w:left="1620" w:hanging="1620"/>
        <w:contextualSpacing/>
      </w:pPr>
    </w:p>
    <w:p w14:paraId="19A1F1BB" w14:textId="77777777" w:rsidR="00BE154D" w:rsidRPr="00562F4B" w:rsidRDefault="00BE154D" w:rsidP="00BE154D">
      <w:pPr>
        <w:tabs>
          <w:tab w:val="left" w:pos="1620"/>
        </w:tabs>
        <w:ind w:left="1620" w:hanging="1620"/>
        <w:contextualSpacing/>
      </w:pPr>
      <w:r w:rsidRPr="00562F4B">
        <w:t>2013</w:t>
      </w:r>
      <w:r w:rsidRPr="00562F4B">
        <w:tab/>
      </w:r>
      <w:r w:rsidRPr="00562F4B">
        <w:rPr>
          <w:b/>
        </w:rPr>
        <w:t>University of Kentucky</w:t>
      </w:r>
      <w:r w:rsidRPr="00562F4B">
        <w:t>, Music for Special Learners</w:t>
      </w:r>
      <w:r w:rsidRPr="00562F4B">
        <w:rPr>
          <w:b/>
        </w:rPr>
        <w:br/>
      </w:r>
      <w:r w:rsidRPr="00562F4B">
        <w:t>“The Shelter Band: Homelessness, Social Support, and Self-Efficacy”</w:t>
      </w:r>
    </w:p>
    <w:p w14:paraId="74C349B4" w14:textId="77777777" w:rsidR="00BE154D" w:rsidRPr="00562F4B" w:rsidRDefault="00BE154D" w:rsidP="00BE154D">
      <w:pPr>
        <w:tabs>
          <w:tab w:val="left" w:pos="1620"/>
        </w:tabs>
        <w:ind w:left="1620" w:hanging="1620"/>
        <w:contextualSpacing/>
      </w:pPr>
    </w:p>
    <w:p w14:paraId="27814738" w14:textId="1BE84BD9" w:rsidR="001A0B93" w:rsidRPr="00562F4B" w:rsidRDefault="00BE154D" w:rsidP="007402CD">
      <w:pPr>
        <w:tabs>
          <w:tab w:val="left" w:pos="1620"/>
        </w:tabs>
        <w:ind w:left="1620" w:hanging="1620"/>
        <w:contextualSpacing/>
      </w:pPr>
      <w:r w:rsidRPr="00562F4B">
        <w:t>2012</w:t>
      </w:r>
      <w:r w:rsidRPr="00562F4B">
        <w:tab/>
      </w:r>
      <w:r w:rsidRPr="00562F4B">
        <w:rPr>
          <w:b/>
        </w:rPr>
        <w:t>Florida State University</w:t>
      </w:r>
      <w:r w:rsidRPr="00562F4B">
        <w:t>, Music in Special Education</w:t>
      </w:r>
      <w:r w:rsidRPr="00562F4B">
        <w:rPr>
          <w:b/>
        </w:rPr>
        <w:br/>
      </w:r>
      <w:r w:rsidRPr="00562F4B">
        <w:t>“Community Music at The Shelter”</w:t>
      </w:r>
    </w:p>
    <w:p w14:paraId="461C5947" w14:textId="77777777" w:rsidR="001A0B93" w:rsidRPr="00562F4B" w:rsidRDefault="001A0B93" w:rsidP="001A0B93">
      <w:pPr>
        <w:tabs>
          <w:tab w:val="right" w:pos="8640"/>
        </w:tabs>
        <w:ind w:left="720" w:hanging="720"/>
        <w:contextualSpacing/>
      </w:pPr>
    </w:p>
    <w:p w14:paraId="2600D37B" w14:textId="77777777" w:rsidR="00CE530B" w:rsidRPr="00562F4B" w:rsidRDefault="00CE530B" w:rsidP="00CE530B">
      <w:pPr>
        <w:tabs>
          <w:tab w:val="left" w:pos="1620"/>
          <w:tab w:val="right" w:pos="8640"/>
        </w:tabs>
        <w:ind w:left="1620" w:hanging="1620"/>
        <w:contextualSpacing/>
        <w:outlineLvl w:val="0"/>
        <w:rPr>
          <w:b/>
          <w:u w:val="single"/>
        </w:rPr>
      </w:pPr>
      <w:r w:rsidRPr="00562F4B">
        <w:rPr>
          <w:b/>
          <w:u w:val="single"/>
        </w:rPr>
        <w:t>PERFORMANCES</w:t>
      </w:r>
      <w:r w:rsidRPr="00562F4B">
        <w:rPr>
          <w:b/>
          <w:u w:val="single"/>
        </w:rPr>
        <w:tab/>
      </w:r>
    </w:p>
    <w:p w14:paraId="08BDD108" w14:textId="77777777" w:rsidR="00CE530B" w:rsidRPr="00562F4B" w:rsidRDefault="00CE530B" w:rsidP="00CE530B">
      <w:pPr>
        <w:tabs>
          <w:tab w:val="left" w:pos="1620"/>
          <w:tab w:val="right" w:pos="8640"/>
        </w:tabs>
        <w:ind w:left="1620" w:hanging="1620"/>
        <w:contextualSpacing/>
        <w:rPr>
          <w:b/>
        </w:rPr>
      </w:pPr>
    </w:p>
    <w:p w14:paraId="7508CDFC" w14:textId="77777777" w:rsidR="00CE530B" w:rsidRPr="00562F4B" w:rsidRDefault="00CE530B" w:rsidP="00CE530B">
      <w:pPr>
        <w:tabs>
          <w:tab w:val="left" w:pos="1620"/>
        </w:tabs>
        <w:ind w:left="1620" w:hanging="1620"/>
        <w:contextualSpacing/>
      </w:pPr>
      <w:r w:rsidRPr="00562F4B">
        <w:t>2009</w:t>
      </w:r>
      <w:r w:rsidRPr="00562F4B">
        <w:tab/>
      </w:r>
      <w:r w:rsidRPr="00562F4B">
        <w:rPr>
          <w:b/>
        </w:rPr>
        <w:t>Florida All-State Concert Chorus</w:t>
      </w:r>
      <w:r w:rsidRPr="00562F4B">
        <w:t>, Tampa, FL</w:t>
      </w:r>
      <w:r w:rsidRPr="00562F4B">
        <w:br/>
        <w:t xml:space="preserve">Leon’s steel band accompanied Dr. Anton Armstrong in this choir’s performance of Glenn McClure’s </w:t>
      </w:r>
      <w:r w:rsidRPr="00562F4B">
        <w:rPr>
          <w:i/>
        </w:rPr>
        <w:t>Kyrie</w:t>
      </w:r>
      <w:r w:rsidRPr="00562F4B">
        <w:t xml:space="preserve"> at the Tampa Performing Arts Center.</w:t>
      </w:r>
    </w:p>
    <w:p w14:paraId="6DD33195" w14:textId="77777777" w:rsidR="00CE530B" w:rsidRPr="00562F4B" w:rsidRDefault="00CE530B" w:rsidP="00CE530B">
      <w:pPr>
        <w:tabs>
          <w:tab w:val="left" w:pos="1620"/>
        </w:tabs>
        <w:ind w:left="1620" w:hanging="1620"/>
        <w:contextualSpacing/>
      </w:pPr>
    </w:p>
    <w:p w14:paraId="5A2216D7" w14:textId="77777777" w:rsidR="00CE530B" w:rsidRPr="00562F4B" w:rsidRDefault="00CE530B" w:rsidP="00CE530B">
      <w:pPr>
        <w:tabs>
          <w:tab w:val="left" w:pos="1620"/>
        </w:tabs>
        <w:ind w:left="1620" w:hanging="1620"/>
        <w:contextualSpacing/>
      </w:pPr>
      <w:r w:rsidRPr="00562F4B">
        <w:lastRenderedPageBreak/>
        <w:t>2008</w:t>
      </w:r>
      <w:r w:rsidRPr="00562F4B">
        <w:tab/>
      </w:r>
      <w:r w:rsidRPr="00562F4B">
        <w:rPr>
          <w:b/>
        </w:rPr>
        <w:t>Virginia Beach Panorama</w:t>
      </w:r>
      <w:r w:rsidRPr="00562F4B">
        <w:t>, Virginia Beach, VA</w:t>
      </w:r>
      <w:r w:rsidRPr="00562F4B">
        <w:br/>
        <w:t xml:space="preserve">Leon’s steel band won the Grand Championship in this national competition, which is widely regarded as the most prestigious among high school, </w:t>
      </w:r>
      <w:proofErr w:type="gramStart"/>
      <w:r w:rsidRPr="00562F4B">
        <w:t>university</w:t>
      </w:r>
      <w:proofErr w:type="gramEnd"/>
      <w:r w:rsidRPr="00562F4B">
        <w:t xml:space="preserve"> and community steel bands in the US.</w:t>
      </w:r>
    </w:p>
    <w:p w14:paraId="68D31DBB" w14:textId="77777777" w:rsidR="00CE530B" w:rsidRPr="00562F4B" w:rsidRDefault="00CE530B" w:rsidP="00CE530B">
      <w:pPr>
        <w:tabs>
          <w:tab w:val="left" w:pos="1620"/>
        </w:tabs>
        <w:ind w:left="1620" w:hanging="1620"/>
        <w:contextualSpacing/>
      </w:pPr>
    </w:p>
    <w:p w14:paraId="062870CB" w14:textId="0C21D7F8" w:rsidR="00CE530B" w:rsidRDefault="00CE530B" w:rsidP="00CE530B">
      <w:pPr>
        <w:tabs>
          <w:tab w:val="left" w:pos="1620"/>
        </w:tabs>
        <w:ind w:left="1620" w:hanging="1620"/>
        <w:contextualSpacing/>
      </w:pPr>
      <w:r w:rsidRPr="00562F4B">
        <w:t>2007</w:t>
      </w:r>
      <w:r w:rsidRPr="00562F4B">
        <w:tab/>
      </w:r>
      <w:r w:rsidRPr="00562F4B">
        <w:rPr>
          <w:b/>
        </w:rPr>
        <w:t>FMEA Featured Performance</w:t>
      </w:r>
      <w:r w:rsidRPr="00562F4B">
        <w:t>, Tampa, FL</w:t>
      </w:r>
      <w:r w:rsidRPr="00562F4B">
        <w:br/>
        <w:t xml:space="preserve">Leon’s steel band had the opportunity to demonstrate the genre in an hour-long featured performance for the Florida Music </w:t>
      </w:r>
      <w:r w:rsidR="007C2A30">
        <w:t>Education</w:t>
      </w:r>
      <w:r w:rsidRPr="00562F4B">
        <w:t xml:space="preserve"> Association.</w:t>
      </w:r>
    </w:p>
    <w:p w14:paraId="3CB0991C" w14:textId="77777777" w:rsidR="002F6AAD" w:rsidRPr="00562F4B" w:rsidRDefault="002F6AAD" w:rsidP="00CE530B">
      <w:pPr>
        <w:tabs>
          <w:tab w:val="left" w:pos="1620"/>
        </w:tabs>
        <w:ind w:left="1620" w:hanging="1620"/>
        <w:contextualSpacing/>
      </w:pPr>
    </w:p>
    <w:p w14:paraId="18E06B4A" w14:textId="3A7386D4" w:rsidR="00BE154D" w:rsidRPr="00CE530B" w:rsidRDefault="00BE154D" w:rsidP="00CE530B">
      <w:pPr>
        <w:pBdr>
          <w:bottom w:val="single" w:sz="4" w:space="1" w:color="auto"/>
        </w:pBdr>
        <w:tabs>
          <w:tab w:val="right" w:pos="8640"/>
        </w:tabs>
        <w:ind w:left="720" w:hanging="720"/>
        <w:contextualSpacing/>
        <w:rPr>
          <w:b/>
        </w:rPr>
      </w:pPr>
      <w:r w:rsidRPr="00562F4B">
        <w:rPr>
          <w:b/>
        </w:rPr>
        <w:t>RESEARCH FUNDING</w:t>
      </w:r>
    </w:p>
    <w:p w14:paraId="7E3851CD" w14:textId="77777777" w:rsidR="002F6AAD" w:rsidRDefault="002F6AAD" w:rsidP="00806673">
      <w:pPr>
        <w:tabs>
          <w:tab w:val="left" w:pos="1620"/>
          <w:tab w:val="right" w:pos="8640"/>
        </w:tabs>
        <w:ind w:left="1620" w:hanging="1620"/>
        <w:contextualSpacing/>
      </w:pPr>
    </w:p>
    <w:p w14:paraId="0573AC8A" w14:textId="7E0418CC" w:rsidR="003F50F7" w:rsidRPr="002054F7" w:rsidRDefault="003F50F7" w:rsidP="00806673">
      <w:pPr>
        <w:tabs>
          <w:tab w:val="left" w:pos="1620"/>
          <w:tab w:val="right" w:pos="8640"/>
        </w:tabs>
        <w:ind w:left="1620" w:hanging="1620"/>
        <w:contextualSpacing/>
        <w:rPr>
          <w:i/>
          <w:iCs/>
        </w:rPr>
      </w:pPr>
      <w:r>
        <w:t>2022</w:t>
      </w:r>
      <w:r>
        <w:tab/>
      </w:r>
      <w:r w:rsidR="002054F7">
        <w:rPr>
          <w:b/>
          <w:bCs/>
        </w:rPr>
        <w:t>Practitioner Research Grant</w:t>
      </w:r>
      <w:r w:rsidR="002054F7">
        <w:rPr>
          <w:b/>
          <w:bCs/>
        </w:rPr>
        <w:br/>
      </w:r>
      <w:r w:rsidR="002054F7" w:rsidRPr="002054F7">
        <w:rPr>
          <w:i/>
          <w:iCs/>
        </w:rPr>
        <w:t>$700, NYSSMA</w:t>
      </w:r>
      <w:r w:rsidR="002054F7">
        <w:rPr>
          <w:i/>
          <w:iCs/>
        </w:rPr>
        <w:br/>
      </w:r>
      <w:r w:rsidR="002054F7">
        <w:t>This research grant is intended for university faculty to partner with music education practitioners. For this grant, myself and a field partner in an urban school collaborated to investigate the effects of using a web-based DAW on student learning outcomes.</w:t>
      </w:r>
    </w:p>
    <w:p w14:paraId="6B1F8ADC" w14:textId="77777777" w:rsidR="003F50F7" w:rsidRDefault="003F50F7" w:rsidP="00806673">
      <w:pPr>
        <w:tabs>
          <w:tab w:val="left" w:pos="1620"/>
          <w:tab w:val="right" w:pos="8640"/>
        </w:tabs>
        <w:ind w:left="1620" w:hanging="1620"/>
        <w:contextualSpacing/>
      </w:pPr>
    </w:p>
    <w:p w14:paraId="6A63DAC2" w14:textId="29A3A1BE" w:rsidR="004B3D1F" w:rsidRPr="004B3D1F" w:rsidRDefault="004B3D1F" w:rsidP="00806673">
      <w:pPr>
        <w:tabs>
          <w:tab w:val="left" w:pos="1620"/>
          <w:tab w:val="right" w:pos="8640"/>
        </w:tabs>
        <w:ind w:left="1620" w:hanging="1620"/>
        <w:contextualSpacing/>
      </w:pPr>
      <w:r>
        <w:t>2021</w:t>
      </w:r>
      <w:r>
        <w:tab/>
      </w:r>
      <w:r>
        <w:rPr>
          <w:b/>
          <w:bCs/>
        </w:rPr>
        <w:t>SENSES Lab</w:t>
      </w:r>
      <w:r>
        <w:rPr>
          <w:b/>
          <w:bCs/>
        </w:rPr>
        <w:br/>
      </w:r>
      <w:r w:rsidRPr="004B3D1F">
        <w:rPr>
          <w:i/>
          <w:iCs/>
        </w:rPr>
        <w:t>$30,000, CUSE Grant</w:t>
      </w:r>
      <w:r w:rsidRPr="004B3D1F">
        <w:rPr>
          <w:i/>
          <w:iCs/>
        </w:rPr>
        <w:br/>
      </w:r>
      <w:r>
        <w:t>Received an internal grant to co-create an audio production lab with Syracuse University’s Office of Supportive Services. This lab was built to serve students that participate in the university’s HEOP and SSS opportunity programs by providing the equipment, space, and mentorship to develop their voice through music production and podcasting.</w:t>
      </w:r>
    </w:p>
    <w:p w14:paraId="1D31A75F" w14:textId="77777777" w:rsidR="004B3D1F" w:rsidRDefault="004B3D1F" w:rsidP="00806673">
      <w:pPr>
        <w:tabs>
          <w:tab w:val="left" w:pos="1620"/>
          <w:tab w:val="right" w:pos="8640"/>
        </w:tabs>
        <w:ind w:left="1620" w:hanging="1620"/>
        <w:contextualSpacing/>
      </w:pPr>
    </w:p>
    <w:p w14:paraId="75410276" w14:textId="527490C2" w:rsidR="00806673" w:rsidRPr="00806673" w:rsidRDefault="00806673" w:rsidP="00806673">
      <w:pPr>
        <w:tabs>
          <w:tab w:val="left" w:pos="1620"/>
          <w:tab w:val="right" w:pos="8640"/>
        </w:tabs>
        <w:ind w:left="1620" w:hanging="1620"/>
        <w:contextualSpacing/>
      </w:pPr>
      <w:r>
        <w:t>2020</w:t>
      </w:r>
      <w:r>
        <w:tab/>
      </w:r>
      <w:r w:rsidRPr="00806673">
        <w:rPr>
          <w:b/>
          <w:bCs/>
        </w:rPr>
        <w:t>Producing Voices</w:t>
      </w:r>
      <w:r w:rsidRPr="00806673">
        <w:rPr>
          <w:b/>
          <w:bCs/>
        </w:rPr>
        <w:br/>
      </w:r>
      <w:r w:rsidRPr="00806673">
        <w:rPr>
          <w:i/>
          <w:iCs/>
        </w:rPr>
        <w:t>$5000, VPA Diversity Initiative Kickstarter</w:t>
      </w:r>
      <w:r>
        <w:rPr>
          <w:i/>
          <w:iCs/>
        </w:rPr>
        <w:br/>
      </w:r>
      <w:r>
        <w:t>Received internal grant money to extend</w:t>
      </w:r>
      <w:r w:rsidRPr="00806673">
        <w:t xml:space="preserve"> </w:t>
      </w:r>
      <w:r>
        <w:t xml:space="preserve">the </w:t>
      </w:r>
      <w:r w:rsidRPr="00806673">
        <w:t>opportunit</w:t>
      </w:r>
      <w:r>
        <w:t>ies available</w:t>
      </w:r>
      <w:r w:rsidRPr="00806673">
        <w:t xml:space="preserve"> for members of the New American All-Stars—a refugee youth band at the Catholic Youth Organization in Syracuse, NY—to create, produce, and disseminate original music.</w:t>
      </w:r>
      <w:r w:rsidR="00550165">
        <w:t xml:space="preserve"> This program also functions as pre-collegiate experiences for students interested in audio production.</w:t>
      </w:r>
    </w:p>
    <w:p w14:paraId="5ECEC470" w14:textId="77777777" w:rsidR="00806673" w:rsidRDefault="00806673" w:rsidP="008C00F6">
      <w:pPr>
        <w:tabs>
          <w:tab w:val="left" w:pos="1620"/>
          <w:tab w:val="right" w:pos="8640"/>
        </w:tabs>
        <w:ind w:left="1620" w:hanging="1620"/>
        <w:contextualSpacing/>
      </w:pPr>
    </w:p>
    <w:p w14:paraId="0C5EAA04" w14:textId="51703DAD" w:rsidR="001A0B93" w:rsidRPr="00562F4B" w:rsidRDefault="00E01583" w:rsidP="008C00F6">
      <w:pPr>
        <w:tabs>
          <w:tab w:val="left" w:pos="1620"/>
          <w:tab w:val="right" w:pos="8640"/>
        </w:tabs>
        <w:ind w:left="1620" w:hanging="1620"/>
        <w:contextualSpacing/>
      </w:pPr>
      <w:r w:rsidRPr="00562F4B">
        <w:t>2017</w:t>
      </w:r>
      <w:r w:rsidRPr="00562F4B">
        <w:tab/>
      </w:r>
      <w:r w:rsidRPr="00562F4B">
        <w:rPr>
          <w:b/>
        </w:rPr>
        <w:t>Music in Community (</w:t>
      </w:r>
      <w:proofErr w:type="spellStart"/>
      <w:r w:rsidRPr="00562F4B">
        <w:rPr>
          <w:b/>
        </w:rPr>
        <w:t>MiC</w:t>
      </w:r>
      <w:proofErr w:type="spellEnd"/>
      <w:r w:rsidRPr="00562F4B">
        <w:rPr>
          <w:b/>
        </w:rPr>
        <w:t>)</w:t>
      </w:r>
      <w:r w:rsidR="008C00F6" w:rsidRPr="00562F4B">
        <w:rPr>
          <w:b/>
        </w:rPr>
        <w:br/>
      </w:r>
      <w:r w:rsidR="008C00F6" w:rsidRPr="00562F4B">
        <w:rPr>
          <w:i/>
        </w:rPr>
        <w:t>$</w:t>
      </w:r>
      <w:r w:rsidR="00AE7AED">
        <w:rPr>
          <w:i/>
        </w:rPr>
        <w:t>13</w:t>
      </w:r>
      <w:r w:rsidR="008C00F6" w:rsidRPr="00562F4B">
        <w:rPr>
          <w:i/>
        </w:rPr>
        <w:t>0,000, Private Donor</w:t>
      </w:r>
    </w:p>
    <w:p w14:paraId="4D62C394" w14:textId="474EDBD8" w:rsidR="008C00F6" w:rsidRPr="00562F4B" w:rsidRDefault="008C00F6" w:rsidP="008C00F6">
      <w:pPr>
        <w:tabs>
          <w:tab w:val="left" w:pos="1620"/>
          <w:tab w:val="right" w:pos="8640"/>
        </w:tabs>
        <w:ind w:left="1620" w:hanging="1620"/>
        <w:contextualSpacing/>
      </w:pPr>
      <w:r w:rsidRPr="00562F4B">
        <w:tab/>
        <w:t xml:space="preserve">Crafted a </w:t>
      </w:r>
      <w:r w:rsidR="004B4C0F" w:rsidRPr="00562F4B">
        <w:t xml:space="preserve">60-page </w:t>
      </w:r>
      <w:r w:rsidRPr="00562F4B">
        <w:t xml:space="preserve">research proposal oriented around community music field experiences at a refugee youth center. This funded program </w:t>
      </w:r>
      <w:r w:rsidR="00595A8B">
        <w:t xml:space="preserve">became </w:t>
      </w:r>
      <w:r w:rsidR="00C10B71">
        <w:t xml:space="preserve">central to </w:t>
      </w:r>
      <w:r w:rsidRPr="00562F4B">
        <w:t>our department’s curricular reform efforts to serve community needs while diversifying our field placements.</w:t>
      </w:r>
    </w:p>
    <w:p w14:paraId="3034BA40" w14:textId="77777777" w:rsidR="00562F4B" w:rsidRPr="00562F4B" w:rsidRDefault="00562F4B" w:rsidP="00562F4B">
      <w:pPr>
        <w:tabs>
          <w:tab w:val="left" w:pos="0"/>
          <w:tab w:val="right" w:pos="8640"/>
        </w:tabs>
        <w:contextualSpacing/>
        <w:outlineLvl w:val="0"/>
        <w:rPr>
          <w:b/>
        </w:rPr>
      </w:pPr>
    </w:p>
    <w:p w14:paraId="4299AD20" w14:textId="77777777" w:rsidR="00200AA0" w:rsidRDefault="00200AA0">
      <w:pPr>
        <w:spacing w:after="200"/>
        <w:rPr>
          <w:b/>
        </w:rPr>
      </w:pPr>
      <w:r>
        <w:rPr>
          <w:b/>
        </w:rPr>
        <w:br w:type="page"/>
      </w:r>
    </w:p>
    <w:p w14:paraId="622B7A68" w14:textId="40922B73" w:rsidR="00A85062" w:rsidRPr="00562F4B" w:rsidRDefault="00A85062" w:rsidP="00A85062">
      <w:pPr>
        <w:pBdr>
          <w:bottom w:val="single" w:sz="4" w:space="1" w:color="auto"/>
        </w:pBdr>
        <w:tabs>
          <w:tab w:val="left" w:pos="1620"/>
          <w:tab w:val="right" w:pos="8640"/>
        </w:tabs>
        <w:ind w:left="1620" w:hanging="1620"/>
        <w:outlineLvl w:val="0"/>
        <w:rPr>
          <w:b/>
        </w:rPr>
      </w:pPr>
      <w:r>
        <w:rPr>
          <w:b/>
        </w:rPr>
        <w:lastRenderedPageBreak/>
        <w:t>RESEARCH COMMUNITIES</w:t>
      </w:r>
    </w:p>
    <w:p w14:paraId="12422C8B" w14:textId="77777777" w:rsidR="002F6AAD" w:rsidRDefault="002F6AAD" w:rsidP="00A85062">
      <w:pPr>
        <w:tabs>
          <w:tab w:val="left" w:pos="1620"/>
          <w:tab w:val="right" w:pos="8640"/>
        </w:tabs>
        <w:outlineLvl w:val="0"/>
        <w:rPr>
          <w:b/>
        </w:rPr>
      </w:pPr>
    </w:p>
    <w:p w14:paraId="3A1F6C04" w14:textId="50F641AB" w:rsidR="002054F7" w:rsidRPr="002054F7" w:rsidRDefault="002054F7" w:rsidP="00A85062">
      <w:pPr>
        <w:tabs>
          <w:tab w:val="left" w:pos="1620"/>
          <w:tab w:val="right" w:pos="8640"/>
        </w:tabs>
        <w:outlineLvl w:val="0"/>
        <w:rPr>
          <w:bCs/>
        </w:rPr>
      </w:pPr>
      <w:r>
        <w:rPr>
          <w:b/>
        </w:rPr>
        <w:t xml:space="preserve">Digital Music </w:t>
      </w:r>
      <w:r w:rsidR="00CE530B">
        <w:rPr>
          <w:b/>
        </w:rPr>
        <w:t>Collaborative</w:t>
      </w:r>
      <w:r>
        <w:rPr>
          <w:bCs/>
        </w:rPr>
        <w:t>, Syracuse University</w:t>
      </w:r>
    </w:p>
    <w:p w14:paraId="54BD0137" w14:textId="2CE6B39F" w:rsidR="002054F7" w:rsidRPr="002054F7" w:rsidRDefault="00CE530B" w:rsidP="00A85062">
      <w:pPr>
        <w:tabs>
          <w:tab w:val="left" w:pos="1620"/>
          <w:tab w:val="right" w:pos="8640"/>
        </w:tabs>
        <w:outlineLvl w:val="0"/>
        <w:rPr>
          <w:bCs/>
        </w:rPr>
      </w:pPr>
      <w:r>
        <w:rPr>
          <w:bCs/>
        </w:rPr>
        <w:t>Project Coordinator</w:t>
      </w:r>
    </w:p>
    <w:p w14:paraId="4BC66E02" w14:textId="77777777" w:rsidR="002054F7" w:rsidRDefault="002054F7" w:rsidP="00A85062">
      <w:pPr>
        <w:tabs>
          <w:tab w:val="left" w:pos="1620"/>
          <w:tab w:val="right" w:pos="8640"/>
        </w:tabs>
        <w:outlineLvl w:val="0"/>
        <w:rPr>
          <w:b/>
        </w:rPr>
      </w:pPr>
    </w:p>
    <w:p w14:paraId="5C02DF7D" w14:textId="77777777" w:rsidR="00CE530B" w:rsidRDefault="00CE530B" w:rsidP="00CE530B">
      <w:pPr>
        <w:tabs>
          <w:tab w:val="left" w:pos="1620"/>
          <w:tab w:val="right" w:pos="8640"/>
        </w:tabs>
        <w:outlineLvl w:val="0"/>
        <w:rPr>
          <w:bCs/>
        </w:rPr>
      </w:pPr>
      <w:r w:rsidRPr="00486E6F">
        <w:rPr>
          <w:b/>
        </w:rPr>
        <w:t>Digital Vernaculars</w:t>
      </w:r>
      <w:r>
        <w:rPr>
          <w:bCs/>
        </w:rPr>
        <w:t>, Syracuse University</w:t>
      </w:r>
    </w:p>
    <w:p w14:paraId="75449DF1" w14:textId="77777777" w:rsidR="00CE530B" w:rsidRPr="00486E6F" w:rsidRDefault="00CE530B" w:rsidP="00CE530B">
      <w:pPr>
        <w:tabs>
          <w:tab w:val="left" w:pos="1620"/>
          <w:tab w:val="right" w:pos="8640"/>
        </w:tabs>
        <w:outlineLvl w:val="0"/>
        <w:rPr>
          <w:bCs/>
        </w:rPr>
      </w:pPr>
      <w:r>
        <w:rPr>
          <w:bCs/>
        </w:rPr>
        <w:t>Project Coordinator</w:t>
      </w:r>
    </w:p>
    <w:p w14:paraId="21BEC6F7" w14:textId="77777777" w:rsidR="00CE530B" w:rsidRDefault="00CE530B" w:rsidP="00A85062">
      <w:pPr>
        <w:tabs>
          <w:tab w:val="left" w:pos="1620"/>
          <w:tab w:val="right" w:pos="8640"/>
        </w:tabs>
        <w:outlineLvl w:val="0"/>
        <w:rPr>
          <w:b/>
        </w:rPr>
      </w:pPr>
    </w:p>
    <w:p w14:paraId="3903CCDC" w14:textId="0FB387CC" w:rsidR="00A85062" w:rsidRDefault="00A85062" w:rsidP="00A85062">
      <w:pPr>
        <w:tabs>
          <w:tab w:val="left" w:pos="1620"/>
          <w:tab w:val="right" w:pos="8640"/>
        </w:tabs>
        <w:outlineLvl w:val="0"/>
        <w:rPr>
          <w:bCs/>
        </w:rPr>
      </w:pPr>
      <w:r>
        <w:rPr>
          <w:b/>
        </w:rPr>
        <w:t>Engaged Communities</w:t>
      </w:r>
      <w:r>
        <w:rPr>
          <w:bCs/>
        </w:rPr>
        <w:t>, Syracuse University</w:t>
      </w:r>
    </w:p>
    <w:p w14:paraId="61D6EF08" w14:textId="77777777" w:rsidR="00A85062" w:rsidRPr="00C25782" w:rsidRDefault="00A85062" w:rsidP="00A85062">
      <w:pPr>
        <w:tabs>
          <w:tab w:val="left" w:pos="1620"/>
          <w:tab w:val="right" w:pos="8640"/>
        </w:tabs>
        <w:outlineLvl w:val="0"/>
        <w:rPr>
          <w:bCs/>
        </w:rPr>
      </w:pPr>
      <w:r>
        <w:rPr>
          <w:bCs/>
        </w:rPr>
        <w:t>Faculty Affiliate</w:t>
      </w:r>
    </w:p>
    <w:p w14:paraId="0D9D0151" w14:textId="77777777" w:rsidR="00A85062" w:rsidRDefault="00A85062" w:rsidP="00A85062">
      <w:pPr>
        <w:tabs>
          <w:tab w:val="left" w:pos="1620"/>
          <w:tab w:val="right" w:pos="8640"/>
        </w:tabs>
        <w:outlineLvl w:val="0"/>
        <w:rPr>
          <w:b/>
        </w:rPr>
      </w:pPr>
    </w:p>
    <w:p w14:paraId="4370741C" w14:textId="24481CEC" w:rsidR="00CE530B" w:rsidRDefault="00A85062" w:rsidP="00CE530B">
      <w:pPr>
        <w:tabs>
          <w:tab w:val="left" w:pos="1620"/>
          <w:tab w:val="right" w:pos="8640"/>
        </w:tabs>
        <w:outlineLvl w:val="0"/>
        <w:rPr>
          <w:bCs/>
        </w:rPr>
      </w:pPr>
      <w:r>
        <w:rPr>
          <w:b/>
        </w:rPr>
        <w:t>Autonomous Systems Policy Institute</w:t>
      </w:r>
      <w:r>
        <w:rPr>
          <w:bCs/>
        </w:rPr>
        <w:t>, Syracuse University</w:t>
      </w:r>
      <w:r>
        <w:rPr>
          <w:bCs/>
        </w:rPr>
        <w:br/>
        <w:t>Faculty Affiliate</w:t>
      </w:r>
    </w:p>
    <w:p w14:paraId="7D8A5230" w14:textId="77777777" w:rsidR="002F6AAD" w:rsidRPr="00CE530B" w:rsidRDefault="002F6AAD" w:rsidP="00CE530B">
      <w:pPr>
        <w:tabs>
          <w:tab w:val="left" w:pos="1620"/>
          <w:tab w:val="right" w:pos="8640"/>
        </w:tabs>
        <w:outlineLvl w:val="0"/>
        <w:rPr>
          <w:bCs/>
        </w:rPr>
      </w:pPr>
    </w:p>
    <w:p w14:paraId="0C42B527" w14:textId="5688A285" w:rsidR="00CE530B" w:rsidRPr="00562F4B" w:rsidRDefault="00CE530B" w:rsidP="00CE530B">
      <w:pPr>
        <w:pBdr>
          <w:bottom w:val="single" w:sz="4" w:space="1" w:color="auto"/>
        </w:pBdr>
        <w:tabs>
          <w:tab w:val="left" w:pos="1620"/>
          <w:tab w:val="right" w:pos="8640"/>
        </w:tabs>
        <w:ind w:left="1620" w:hanging="1620"/>
        <w:outlineLvl w:val="0"/>
        <w:rPr>
          <w:b/>
        </w:rPr>
      </w:pPr>
      <w:r>
        <w:rPr>
          <w:b/>
        </w:rPr>
        <w:t>AWARDS and RECOGNITION</w:t>
      </w:r>
    </w:p>
    <w:p w14:paraId="1C61047F" w14:textId="77777777" w:rsidR="002F6AAD" w:rsidRDefault="002F6AAD" w:rsidP="00CE530B">
      <w:pPr>
        <w:tabs>
          <w:tab w:val="left" w:pos="1620"/>
          <w:tab w:val="right" w:pos="8640"/>
        </w:tabs>
        <w:ind w:left="1620" w:hanging="1620"/>
        <w:contextualSpacing/>
      </w:pPr>
    </w:p>
    <w:p w14:paraId="735348FF" w14:textId="237D638E" w:rsidR="00CE530B" w:rsidRPr="00562F4B" w:rsidRDefault="00CE530B" w:rsidP="00CE530B">
      <w:pPr>
        <w:tabs>
          <w:tab w:val="left" w:pos="1620"/>
          <w:tab w:val="right" w:pos="8640"/>
        </w:tabs>
        <w:ind w:left="1620" w:hanging="1620"/>
        <w:contextualSpacing/>
      </w:pPr>
      <w:r w:rsidRPr="00562F4B">
        <w:t>20</w:t>
      </w:r>
      <w:r>
        <w:t>22</w:t>
      </w:r>
      <w:r w:rsidRPr="00562F4B">
        <w:tab/>
      </w:r>
      <w:r w:rsidRPr="00CE530B">
        <w:rPr>
          <w:b/>
          <w:bCs/>
        </w:rPr>
        <w:t>Rev.</w:t>
      </w:r>
      <w:r>
        <w:t xml:space="preserve"> </w:t>
      </w:r>
      <w:r>
        <w:rPr>
          <w:b/>
        </w:rPr>
        <w:t>Dr. Martin Luther King, Jr. Unsung Hero</w:t>
      </w:r>
      <w:r w:rsidRPr="00562F4B">
        <w:rPr>
          <w:b/>
        </w:rPr>
        <w:br/>
      </w:r>
      <w:r>
        <w:rPr>
          <w:i/>
        </w:rPr>
        <w:t>Syracuse University</w:t>
      </w:r>
    </w:p>
    <w:p w14:paraId="5D0046A0" w14:textId="76335238" w:rsidR="00CE530B" w:rsidRPr="00CE530B" w:rsidRDefault="00CE530B" w:rsidP="00CE530B">
      <w:pPr>
        <w:tabs>
          <w:tab w:val="left" w:pos="1620"/>
          <w:tab w:val="right" w:pos="8640"/>
        </w:tabs>
        <w:ind w:left="1620" w:hanging="1620"/>
        <w:contextualSpacing/>
      </w:pPr>
      <w:r w:rsidRPr="00562F4B">
        <w:tab/>
      </w:r>
      <w:r>
        <w:t>Recipient of the award in recognition of my work developing the SENSES project in Syracuse University’s Office of Supportive Services, a project that enhances marginalized students’ sense of community and belonging on campus through music production and podcasting. In 2022 this award was given by Martin Luther King, III.</w:t>
      </w:r>
    </w:p>
    <w:p w14:paraId="6122B9E7" w14:textId="77777777" w:rsidR="00CE530B" w:rsidRDefault="00CE530B" w:rsidP="001A0B93">
      <w:pPr>
        <w:pBdr>
          <w:bottom w:val="single" w:sz="4" w:space="1" w:color="auto"/>
        </w:pBdr>
        <w:tabs>
          <w:tab w:val="left" w:pos="1620"/>
          <w:tab w:val="right" w:pos="8640"/>
        </w:tabs>
        <w:ind w:left="1620" w:hanging="1620"/>
        <w:outlineLvl w:val="0"/>
        <w:rPr>
          <w:b/>
        </w:rPr>
      </w:pPr>
    </w:p>
    <w:p w14:paraId="23DA3DB5" w14:textId="1EE20311" w:rsidR="001A0B93" w:rsidRPr="00562F4B" w:rsidRDefault="0037432D" w:rsidP="001A0B93">
      <w:pPr>
        <w:pBdr>
          <w:bottom w:val="single" w:sz="4" w:space="1" w:color="auto"/>
        </w:pBdr>
        <w:tabs>
          <w:tab w:val="left" w:pos="1620"/>
          <w:tab w:val="right" w:pos="8640"/>
        </w:tabs>
        <w:ind w:left="1620" w:hanging="1620"/>
        <w:outlineLvl w:val="0"/>
        <w:rPr>
          <w:b/>
        </w:rPr>
      </w:pPr>
      <w:r>
        <w:rPr>
          <w:b/>
        </w:rPr>
        <w:t xml:space="preserve">UNIVERSITY </w:t>
      </w:r>
      <w:r w:rsidR="001A0B93" w:rsidRPr="00562F4B">
        <w:rPr>
          <w:b/>
        </w:rPr>
        <w:t>TEACHING</w:t>
      </w:r>
    </w:p>
    <w:p w14:paraId="08B50494" w14:textId="77777777" w:rsidR="002F6AAD" w:rsidRDefault="001A0B93" w:rsidP="001A0B93">
      <w:pPr>
        <w:tabs>
          <w:tab w:val="left" w:pos="1620"/>
          <w:tab w:val="right" w:pos="8640"/>
        </w:tabs>
        <w:ind w:hanging="1620"/>
        <w:outlineLvl w:val="0"/>
        <w:rPr>
          <w:b/>
        </w:rPr>
      </w:pPr>
      <w:r w:rsidRPr="00562F4B">
        <w:rPr>
          <w:b/>
        </w:rPr>
        <w:tab/>
      </w:r>
    </w:p>
    <w:p w14:paraId="1600050E" w14:textId="573789F9" w:rsidR="001A0B93" w:rsidRPr="00562F4B" w:rsidRDefault="001A0B93" w:rsidP="002F6AAD">
      <w:pPr>
        <w:tabs>
          <w:tab w:val="left" w:pos="1620"/>
          <w:tab w:val="right" w:pos="8640"/>
        </w:tabs>
        <w:outlineLvl w:val="0"/>
        <w:rPr>
          <w:b/>
          <w:u w:val="single"/>
        </w:rPr>
      </w:pPr>
      <w:r w:rsidRPr="00562F4B">
        <w:rPr>
          <w:b/>
        </w:rPr>
        <w:t>Syracuse University</w:t>
      </w:r>
    </w:p>
    <w:p w14:paraId="15B5A4F2" w14:textId="26743E83" w:rsidR="001A0B93" w:rsidRPr="00562F4B" w:rsidRDefault="001A0B93" w:rsidP="003E17D5">
      <w:pPr>
        <w:tabs>
          <w:tab w:val="left" w:pos="1620"/>
          <w:tab w:val="right" w:pos="8640"/>
        </w:tabs>
        <w:ind w:left="720" w:hanging="1620"/>
        <w:outlineLvl w:val="0"/>
        <w:rPr>
          <w:b/>
          <w:u w:val="single"/>
        </w:rPr>
      </w:pPr>
      <w:r w:rsidRPr="00562F4B">
        <w:tab/>
        <w:t>Undergraduate</w:t>
      </w:r>
      <w:r w:rsidR="0012060F" w:rsidRPr="00562F4B">
        <w:t>:</w:t>
      </w:r>
    </w:p>
    <w:p w14:paraId="49D00B4D" w14:textId="6F0021B5" w:rsidR="000B289A" w:rsidRDefault="000B289A" w:rsidP="003E17D5">
      <w:pPr>
        <w:ind w:left="720"/>
      </w:pPr>
      <w:r>
        <w:t>Technology</w:t>
      </w:r>
      <w:r w:rsidR="00DB7C8D">
        <w:t xml:space="preserve"> in Music Education</w:t>
      </w:r>
    </w:p>
    <w:p w14:paraId="780BF5FE" w14:textId="731A0221" w:rsidR="00DB7C8D" w:rsidRDefault="00DB7C8D" w:rsidP="003E17D5">
      <w:pPr>
        <w:ind w:left="720"/>
      </w:pPr>
      <w:r>
        <w:t>Field Experiences in Music Education</w:t>
      </w:r>
    </w:p>
    <w:p w14:paraId="08F5D50B" w14:textId="09B83D3B" w:rsidR="0089751D" w:rsidRPr="00562F4B" w:rsidRDefault="0089751D" w:rsidP="003E17D5">
      <w:pPr>
        <w:ind w:left="720"/>
      </w:pPr>
      <w:r w:rsidRPr="00562F4B">
        <w:t>Foundations of Music Education</w:t>
      </w:r>
    </w:p>
    <w:p w14:paraId="59FAB47A" w14:textId="68791F72" w:rsidR="0089751D" w:rsidRPr="00562F4B" w:rsidRDefault="001A0B93" w:rsidP="003E17D5">
      <w:pPr>
        <w:ind w:left="720"/>
      </w:pPr>
      <w:r w:rsidRPr="00562F4B">
        <w:t>Music in the Elementary School</w:t>
      </w:r>
    </w:p>
    <w:p w14:paraId="6DE2095D" w14:textId="0149A75E" w:rsidR="00027BF9" w:rsidRDefault="00027BF9" w:rsidP="003E17D5">
      <w:pPr>
        <w:ind w:left="720"/>
      </w:pPr>
      <w:r w:rsidRPr="00562F4B">
        <w:t>Se</w:t>
      </w:r>
      <w:r w:rsidR="001A0B93" w:rsidRPr="00562F4B">
        <w:t>condary Music Education Methods</w:t>
      </w:r>
    </w:p>
    <w:p w14:paraId="563EC4F7" w14:textId="41171730" w:rsidR="00850C05" w:rsidRPr="00562F4B" w:rsidRDefault="00850C05" w:rsidP="003E17D5">
      <w:pPr>
        <w:ind w:left="720"/>
      </w:pPr>
      <w:r>
        <w:t>Steel Band Ensemble</w:t>
      </w:r>
    </w:p>
    <w:p w14:paraId="48643294" w14:textId="77777777" w:rsidR="00EB4DC3" w:rsidRPr="00562F4B" w:rsidRDefault="00EB4DC3" w:rsidP="003E17D5">
      <w:pPr>
        <w:tabs>
          <w:tab w:val="left" w:pos="0"/>
          <w:tab w:val="right" w:pos="8640"/>
        </w:tabs>
        <w:ind w:left="720"/>
        <w:contextualSpacing/>
        <w:outlineLvl w:val="0"/>
        <w:rPr>
          <w:b/>
        </w:rPr>
      </w:pPr>
    </w:p>
    <w:p w14:paraId="03A258C4" w14:textId="548EE268" w:rsidR="001A0B93" w:rsidRPr="00562F4B" w:rsidRDefault="001A0B93" w:rsidP="003E17D5">
      <w:pPr>
        <w:tabs>
          <w:tab w:val="left" w:pos="1620"/>
          <w:tab w:val="right" w:pos="8640"/>
        </w:tabs>
        <w:ind w:left="720"/>
        <w:contextualSpacing/>
        <w:outlineLvl w:val="0"/>
      </w:pPr>
      <w:r w:rsidRPr="00562F4B">
        <w:t>Graduate</w:t>
      </w:r>
      <w:r w:rsidR="0012060F" w:rsidRPr="00562F4B">
        <w:t>:</w:t>
      </w:r>
    </w:p>
    <w:p w14:paraId="55F1E500" w14:textId="018A1A22" w:rsidR="00C11AEF" w:rsidRPr="00562F4B" w:rsidRDefault="00EB4DC3" w:rsidP="003E17D5">
      <w:pPr>
        <w:tabs>
          <w:tab w:val="left" w:pos="1620"/>
          <w:tab w:val="right" w:pos="8640"/>
        </w:tabs>
        <w:ind w:left="720"/>
        <w:contextualSpacing/>
        <w:outlineLvl w:val="0"/>
      </w:pPr>
      <w:r w:rsidRPr="00562F4B">
        <w:t>Current Problems in Music Education</w:t>
      </w:r>
    </w:p>
    <w:p w14:paraId="597D5144" w14:textId="37A3718C" w:rsidR="00F64364" w:rsidRDefault="00F64364" w:rsidP="003E17D5">
      <w:pPr>
        <w:ind w:left="720"/>
      </w:pPr>
      <w:r>
        <w:t>General Music in the Inclusive Classroom</w:t>
      </w:r>
    </w:p>
    <w:p w14:paraId="7BBDC9FA" w14:textId="59FB0531" w:rsidR="00BE154D" w:rsidRDefault="00BE154D" w:rsidP="003E17D5">
      <w:pPr>
        <w:ind w:left="720"/>
      </w:pPr>
      <w:r w:rsidRPr="00562F4B">
        <w:t>Assessment in Music Education</w:t>
      </w:r>
    </w:p>
    <w:p w14:paraId="0E02FF7F" w14:textId="3A0C1B84" w:rsidR="00AE7AED" w:rsidRDefault="00AE7AED" w:rsidP="003E17D5">
      <w:pPr>
        <w:ind w:left="720"/>
      </w:pPr>
      <w:r>
        <w:t>Teaching Digital Music</w:t>
      </w:r>
    </w:p>
    <w:p w14:paraId="7D8877AF" w14:textId="6582816F" w:rsidR="002054F7" w:rsidRPr="00562F4B" w:rsidRDefault="002054F7" w:rsidP="003E17D5">
      <w:pPr>
        <w:ind w:left="720"/>
      </w:pPr>
      <w:r>
        <w:t>Steel Band for Music Educators</w:t>
      </w:r>
    </w:p>
    <w:p w14:paraId="7AB17432" w14:textId="77777777" w:rsidR="0089751D" w:rsidRPr="00562F4B" w:rsidRDefault="0089751D" w:rsidP="001A0B93">
      <w:pPr>
        <w:tabs>
          <w:tab w:val="left" w:pos="1620"/>
        </w:tabs>
        <w:contextualSpacing/>
      </w:pPr>
    </w:p>
    <w:p w14:paraId="44D60CAD" w14:textId="77777777" w:rsidR="001A0B93" w:rsidRPr="00562F4B" w:rsidRDefault="001A0B93" w:rsidP="001A0B93">
      <w:pPr>
        <w:tabs>
          <w:tab w:val="left" w:pos="1620"/>
        </w:tabs>
        <w:ind w:left="1620" w:hanging="1620"/>
        <w:contextualSpacing/>
        <w:rPr>
          <w:i/>
        </w:rPr>
      </w:pPr>
      <w:r w:rsidRPr="00562F4B">
        <w:rPr>
          <w:b/>
        </w:rPr>
        <w:t>Emirates College for Advanced Education</w:t>
      </w:r>
    </w:p>
    <w:p w14:paraId="7E71C3E2" w14:textId="62B12382" w:rsidR="0019473A" w:rsidRPr="00562F4B" w:rsidRDefault="0019473A" w:rsidP="003E17D5">
      <w:pPr>
        <w:tabs>
          <w:tab w:val="left" w:pos="1620"/>
        </w:tabs>
        <w:ind w:left="720"/>
        <w:contextualSpacing/>
      </w:pPr>
      <w:r w:rsidRPr="00562F4B">
        <w:t>Foundations of Music</w:t>
      </w:r>
    </w:p>
    <w:p w14:paraId="621CC8C4" w14:textId="40AC2A30" w:rsidR="0019473A" w:rsidRPr="00562F4B" w:rsidRDefault="0019473A" w:rsidP="003E17D5">
      <w:pPr>
        <w:tabs>
          <w:tab w:val="left" w:pos="1620"/>
          <w:tab w:val="right" w:pos="8640"/>
        </w:tabs>
        <w:ind w:left="720"/>
        <w:contextualSpacing/>
        <w:outlineLvl w:val="0"/>
      </w:pPr>
      <w:r w:rsidRPr="00562F4B">
        <w:t>Elementary Arts Education</w:t>
      </w:r>
    </w:p>
    <w:p w14:paraId="2AD914F3" w14:textId="519D75FE" w:rsidR="00BE154D" w:rsidRPr="00562F4B" w:rsidRDefault="00DF0CF6" w:rsidP="003E17D5">
      <w:pPr>
        <w:tabs>
          <w:tab w:val="left" w:pos="1620"/>
          <w:tab w:val="right" w:pos="8640"/>
        </w:tabs>
        <w:ind w:left="720"/>
        <w:contextualSpacing/>
        <w:rPr>
          <w:bCs/>
        </w:rPr>
      </w:pPr>
      <w:r w:rsidRPr="00562F4B">
        <w:rPr>
          <w:bCs/>
        </w:rPr>
        <w:t>Social and Cultural Worlds of Children</w:t>
      </w:r>
    </w:p>
    <w:p w14:paraId="20C46A5E" w14:textId="77777777" w:rsidR="00BE154D" w:rsidRPr="00562F4B" w:rsidRDefault="00BE154D" w:rsidP="001A0B93">
      <w:pPr>
        <w:tabs>
          <w:tab w:val="left" w:pos="1620"/>
          <w:tab w:val="right" w:pos="8640"/>
        </w:tabs>
        <w:contextualSpacing/>
        <w:rPr>
          <w:bCs/>
        </w:rPr>
      </w:pPr>
    </w:p>
    <w:p w14:paraId="719DD923" w14:textId="5BD1CAA3" w:rsidR="00BE154D" w:rsidRPr="00562F4B" w:rsidRDefault="00BE154D" w:rsidP="001A0B93">
      <w:pPr>
        <w:tabs>
          <w:tab w:val="left" w:pos="1620"/>
          <w:tab w:val="right" w:pos="8640"/>
        </w:tabs>
        <w:contextualSpacing/>
        <w:rPr>
          <w:b/>
        </w:rPr>
      </w:pPr>
      <w:r w:rsidRPr="00562F4B">
        <w:rPr>
          <w:b/>
        </w:rPr>
        <w:t>Florida State University</w:t>
      </w:r>
    </w:p>
    <w:p w14:paraId="6ABDD013" w14:textId="52A9B473" w:rsidR="00BE154D" w:rsidRPr="00562F4B" w:rsidRDefault="00BE154D" w:rsidP="003E17D5">
      <w:pPr>
        <w:tabs>
          <w:tab w:val="left" w:pos="1620"/>
          <w:tab w:val="right" w:pos="8640"/>
        </w:tabs>
        <w:ind w:left="720"/>
        <w:contextualSpacing/>
        <w:outlineLvl w:val="0"/>
      </w:pPr>
      <w:r w:rsidRPr="00562F4B">
        <w:t>World Music Pedagogy</w:t>
      </w:r>
    </w:p>
    <w:p w14:paraId="17B6CB7C" w14:textId="281A8EE6" w:rsidR="00BE154D" w:rsidRPr="00562F4B" w:rsidRDefault="00BE154D" w:rsidP="003E17D5">
      <w:pPr>
        <w:tabs>
          <w:tab w:val="right" w:pos="8640"/>
        </w:tabs>
        <w:ind w:left="720"/>
        <w:contextualSpacing/>
        <w:outlineLvl w:val="0"/>
      </w:pPr>
      <w:r w:rsidRPr="00562F4B">
        <w:t>Class Guitar</w:t>
      </w:r>
    </w:p>
    <w:p w14:paraId="68C55524" w14:textId="6BB6B886" w:rsidR="00BE154D" w:rsidRPr="00562F4B" w:rsidRDefault="00BE154D" w:rsidP="003E17D5">
      <w:pPr>
        <w:tabs>
          <w:tab w:val="right" w:pos="8640"/>
        </w:tabs>
        <w:ind w:left="720"/>
        <w:contextualSpacing/>
        <w:outlineLvl w:val="0"/>
      </w:pPr>
      <w:r w:rsidRPr="00562F4B">
        <w:t>Steel Band for Graduate Music Education Majors</w:t>
      </w:r>
    </w:p>
    <w:p w14:paraId="75603E8F" w14:textId="709EEC7D" w:rsidR="00BE154D" w:rsidRDefault="00BE154D" w:rsidP="003E17D5">
      <w:pPr>
        <w:tabs>
          <w:tab w:val="right" w:pos="8640"/>
        </w:tabs>
        <w:ind w:left="720"/>
        <w:contextualSpacing/>
        <w:outlineLvl w:val="0"/>
      </w:pPr>
      <w:r w:rsidRPr="00562F4B">
        <w:t>University Steel Band</w:t>
      </w:r>
    </w:p>
    <w:p w14:paraId="19C5DE52" w14:textId="77777777" w:rsidR="00486E6F" w:rsidRPr="00562F4B" w:rsidRDefault="00486E6F" w:rsidP="00486E6F">
      <w:pPr>
        <w:tabs>
          <w:tab w:val="right" w:pos="8640"/>
        </w:tabs>
        <w:contextualSpacing/>
        <w:outlineLvl w:val="0"/>
      </w:pPr>
    </w:p>
    <w:p w14:paraId="455A7B26" w14:textId="342F0165" w:rsidR="0037432D" w:rsidRPr="002F6AAD" w:rsidRDefault="0037432D" w:rsidP="002F6AAD">
      <w:pPr>
        <w:tabs>
          <w:tab w:val="right" w:pos="8640"/>
        </w:tabs>
        <w:contextualSpacing/>
        <w:outlineLvl w:val="0"/>
        <w:rPr>
          <w:b/>
          <w:u w:val="single"/>
        </w:rPr>
      </w:pPr>
      <w:r>
        <w:rPr>
          <w:b/>
          <w:u w:val="single"/>
        </w:rPr>
        <w:t>COMMUNITY MUSIC</w:t>
      </w:r>
      <w:r w:rsidRPr="00562F4B">
        <w:rPr>
          <w:b/>
          <w:u w:val="single"/>
        </w:rPr>
        <w:tab/>
      </w:r>
    </w:p>
    <w:p w14:paraId="674215B1" w14:textId="77777777" w:rsidR="002F6AAD" w:rsidRDefault="002F6AAD" w:rsidP="0037432D">
      <w:pPr>
        <w:tabs>
          <w:tab w:val="left" w:pos="1620"/>
        </w:tabs>
        <w:ind w:left="1620" w:hanging="1620"/>
        <w:contextualSpacing/>
      </w:pPr>
    </w:p>
    <w:p w14:paraId="772368C6" w14:textId="1E060031" w:rsidR="0037432D" w:rsidRPr="00562F4B" w:rsidRDefault="0037432D" w:rsidP="0037432D">
      <w:pPr>
        <w:tabs>
          <w:tab w:val="left" w:pos="1620"/>
        </w:tabs>
        <w:ind w:left="1620" w:hanging="1620"/>
        <w:contextualSpacing/>
      </w:pPr>
      <w:r>
        <w:t>2021</w:t>
      </w:r>
      <w:r w:rsidRPr="00562F4B">
        <w:t xml:space="preserve"> – </w:t>
      </w:r>
      <w:r>
        <w:t>Present</w:t>
      </w:r>
      <w:r w:rsidRPr="00562F4B">
        <w:rPr>
          <w:b/>
        </w:rPr>
        <w:tab/>
      </w:r>
      <w:r>
        <w:rPr>
          <w:b/>
        </w:rPr>
        <w:t>SENSE</w:t>
      </w:r>
      <w:r w:rsidR="003E17D5">
        <w:rPr>
          <w:b/>
        </w:rPr>
        <w:t>S</w:t>
      </w:r>
      <w:r>
        <w:rPr>
          <w:b/>
        </w:rPr>
        <w:t xml:space="preserve"> Lab</w:t>
      </w:r>
      <w:r w:rsidRPr="00562F4B">
        <w:t xml:space="preserve">, </w:t>
      </w:r>
      <w:r>
        <w:t>Syracuse, NY</w:t>
      </w:r>
      <w:r w:rsidRPr="00562F4B">
        <w:br/>
      </w:r>
      <w:r>
        <w:rPr>
          <w:i/>
        </w:rPr>
        <w:t>Coordinator</w:t>
      </w:r>
      <w:r w:rsidRPr="00562F4B">
        <w:rPr>
          <w:i/>
        </w:rPr>
        <w:br/>
      </w:r>
    </w:p>
    <w:p w14:paraId="247765AD" w14:textId="15EC65D2" w:rsidR="0037432D" w:rsidRDefault="003E17D5" w:rsidP="0037432D">
      <w:pPr>
        <w:tabs>
          <w:tab w:val="left" w:pos="1620"/>
        </w:tabs>
        <w:ind w:left="1620"/>
        <w:contextualSpacing/>
      </w:pPr>
      <w:r>
        <w:t>Developed a successful internal grant proposal ($30,000) to create a digital music and podcasting lab to be housed within the university’s Office of Supportive Services, an opportunity program to support economically marginalized and first-generation college students on campus. The lab has grown to include full-time music production services for students and is staffed by a former graduate student.</w:t>
      </w:r>
      <w:r w:rsidR="00200AA0">
        <w:t xml:space="preserve"> Additionally, the lab is a site for new courses on digital music production and DJing that attract students previously not enrolled in music courses.</w:t>
      </w:r>
    </w:p>
    <w:p w14:paraId="3BD5EAF0" w14:textId="77777777" w:rsidR="003E17D5" w:rsidRPr="00562F4B" w:rsidRDefault="003E17D5" w:rsidP="0037432D">
      <w:pPr>
        <w:tabs>
          <w:tab w:val="left" w:pos="1620"/>
        </w:tabs>
        <w:ind w:left="1620"/>
        <w:contextualSpacing/>
      </w:pPr>
    </w:p>
    <w:p w14:paraId="5F71FF74" w14:textId="77777777" w:rsidR="0037432D" w:rsidRPr="00562F4B" w:rsidRDefault="0037432D" w:rsidP="0037432D">
      <w:pPr>
        <w:tabs>
          <w:tab w:val="left" w:pos="1620"/>
        </w:tabs>
        <w:ind w:left="1620" w:hanging="1620"/>
        <w:contextualSpacing/>
      </w:pPr>
      <w:r>
        <w:t>2019</w:t>
      </w:r>
      <w:r w:rsidRPr="00562F4B">
        <w:t xml:space="preserve"> – </w:t>
      </w:r>
      <w:r>
        <w:t>Present</w:t>
      </w:r>
      <w:r w:rsidRPr="00562F4B">
        <w:rPr>
          <w:b/>
        </w:rPr>
        <w:tab/>
      </w:r>
      <w:r>
        <w:rPr>
          <w:b/>
        </w:rPr>
        <w:t>Digital Music Lab @ Mercy Works</w:t>
      </w:r>
      <w:r w:rsidRPr="00562F4B">
        <w:t xml:space="preserve">, </w:t>
      </w:r>
      <w:r>
        <w:t>Syracuse, NY</w:t>
      </w:r>
      <w:r w:rsidRPr="00562F4B">
        <w:br/>
      </w:r>
      <w:r w:rsidRPr="00562F4B">
        <w:rPr>
          <w:i/>
        </w:rPr>
        <w:t>Director</w:t>
      </w:r>
      <w:r w:rsidRPr="00562F4B">
        <w:rPr>
          <w:i/>
        </w:rPr>
        <w:br/>
      </w:r>
    </w:p>
    <w:p w14:paraId="3361ECB1" w14:textId="5775C27E" w:rsidR="0037432D" w:rsidRPr="00562F4B" w:rsidRDefault="003E17D5" w:rsidP="0037432D">
      <w:pPr>
        <w:tabs>
          <w:tab w:val="left" w:pos="1620"/>
        </w:tabs>
        <w:ind w:left="1620"/>
        <w:contextualSpacing/>
      </w:pPr>
      <w:r>
        <w:t>As part of the Music in Community program, this lab is located at a community center for at-risk youth in Syracuse</w:t>
      </w:r>
      <w:r w:rsidR="00397C9D">
        <w:t xml:space="preserve"> and</w:t>
      </w:r>
      <w:r>
        <w:t xml:space="preserve"> consists of weekly digital music sessions </w:t>
      </w:r>
      <w:r w:rsidR="00397C9D">
        <w:t xml:space="preserve">that span a 12-week semester for secondary-aged students. The lab has recording facilities, MIDI controllers, and makes use of </w:t>
      </w:r>
      <w:proofErr w:type="spellStart"/>
      <w:r w:rsidR="00397C9D">
        <w:t>Soundtrap</w:t>
      </w:r>
      <w:proofErr w:type="spellEnd"/>
      <w:r w:rsidR="00397C9D">
        <w:t xml:space="preserve"> and Ableton Live. It is also used as a community-engaged opportunity for university students enrolled in pre-service field experience courses.</w:t>
      </w:r>
    </w:p>
    <w:p w14:paraId="07E6A0F1" w14:textId="77777777" w:rsidR="0037432D" w:rsidRDefault="0037432D" w:rsidP="0037432D">
      <w:pPr>
        <w:tabs>
          <w:tab w:val="left" w:pos="1620"/>
        </w:tabs>
        <w:ind w:left="1620" w:hanging="1620"/>
        <w:contextualSpacing/>
      </w:pPr>
    </w:p>
    <w:p w14:paraId="66259BC5" w14:textId="4EC21D30" w:rsidR="0037432D" w:rsidRPr="00562F4B" w:rsidRDefault="0037432D" w:rsidP="0037432D">
      <w:pPr>
        <w:tabs>
          <w:tab w:val="left" w:pos="1620"/>
        </w:tabs>
        <w:ind w:left="1620" w:hanging="1620"/>
        <w:contextualSpacing/>
      </w:pPr>
      <w:r>
        <w:t>2016</w:t>
      </w:r>
      <w:r w:rsidRPr="00562F4B">
        <w:t xml:space="preserve"> – </w:t>
      </w:r>
      <w:r>
        <w:t>Present</w:t>
      </w:r>
      <w:r w:rsidRPr="00562F4B">
        <w:rPr>
          <w:b/>
        </w:rPr>
        <w:tab/>
      </w:r>
      <w:r>
        <w:rPr>
          <w:b/>
        </w:rPr>
        <w:t>New American All-Stars</w:t>
      </w:r>
      <w:r w:rsidRPr="00562F4B">
        <w:t xml:space="preserve">, </w:t>
      </w:r>
      <w:r>
        <w:t>Syracuse, NY</w:t>
      </w:r>
      <w:r w:rsidRPr="00562F4B">
        <w:br/>
      </w:r>
      <w:r w:rsidRPr="00562F4B">
        <w:rPr>
          <w:i/>
        </w:rPr>
        <w:t>Director</w:t>
      </w:r>
      <w:r w:rsidRPr="00562F4B">
        <w:rPr>
          <w:i/>
        </w:rPr>
        <w:br/>
      </w:r>
    </w:p>
    <w:p w14:paraId="0012A3E1" w14:textId="6C9BE863" w:rsidR="0037432D" w:rsidRDefault="00397C9D" w:rsidP="0037432D">
      <w:pPr>
        <w:tabs>
          <w:tab w:val="left" w:pos="1620"/>
        </w:tabs>
        <w:ind w:left="1620"/>
        <w:contextualSpacing/>
      </w:pPr>
      <w:r>
        <w:t>Funded by a private donor ($130,000), this community music program is located at Northside Catholic Youth Organization, Syracuse’s largest refugee resettlement provider. The program centers on vernacular music making experiences for refugee youth, providing them the opportunity to develop a sense of belonging and self-efficacy as they acclimate to their new home. In addition to music making, the program also features audio and video production for students interested in learning these skills</w:t>
      </w:r>
      <w:r w:rsidR="002F6AAD">
        <w:t>, funded by an internal grant ($5000)</w:t>
      </w:r>
      <w:r>
        <w:t>. Graduates of the All-Stars have gone on to receive degrees in audio and video production.</w:t>
      </w:r>
    </w:p>
    <w:p w14:paraId="5DCB59FD" w14:textId="77777777" w:rsidR="0037432D" w:rsidRDefault="0037432D" w:rsidP="0037432D">
      <w:pPr>
        <w:tabs>
          <w:tab w:val="left" w:pos="1620"/>
        </w:tabs>
        <w:contextualSpacing/>
      </w:pPr>
    </w:p>
    <w:p w14:paraId="05A95EA2" w14:textId="53A1C515" w:rsidR="0037432D" w:rsidRPr="00562F4B" w:rsidRDefault="0037432D" w:rsidP="0037432D">
      <w:pPr>
        <w:tabs>
          <w:tab w:val="left" w:pos="1620"/>
        </w:tabs>
        <w:ind w:left="1620" w:hanging="1620"/>
        <w:contextualSpacing/>
      </w:pPr>
      <w:r w:rsidRPr="00562F4B">
        <w:lastRenderedPageBreak/>
        <w:t>2011 – 2012</w:t>
      </w:r>
      <w:r w:rsidRPr="00562F4B">
        <w:rPr>
          <w:b/>
        </w:rPr>
        <w:tab/>
        <w:t>The Shelter Band</w:t>
      </w:r>
      <w:r w:rsidRPr="00562F4B">
        <w:t>, Tallahassee, FL</w:t>
      </w:r>
      <w:r w:rsidRPr="00562F4B">
        <w:rPr>
          <w:b/>
        </w:rPr>
        <w:br/>
      </w:r>
      <w:r w:rsidRPr="00562F4B">
        <w:rPr>
          <w:i/>
        </w:rPr>
        <w:t>Director</w:t>
      </w:r>
      <w:r w:rsidRPr="00562F4B">
        <w:rPr>
          <w:b/>
        </w:rPr>
        <w:br/>
      </w:r>
    </w:p>
    <w:p w14:paraId="4DA02D37" w14:textId="290AF99D" w:rsidR="0037432D" w:rsidRDefault="0037432D" w:rsidP="0037432D">
      <w:pPr>
        <w:tabs>
          <w:tab w:val="left" w:pos="1620"/>
        </w:tabs>
        <w:ind w:left="1620"/>
        <w:contextualSpacing/>
      </w:pPr>
      <w:r w:rsidRPr="00562F4B">
        <w:t>Established a rock band with musicians at a local homeless shelter. Responsibilities included directing weekly rehearsals, arranging music, meeting regularly with shelter staff, and seeking community support by engaging civic leaders and local media. Band performed monthly at the shelter and for other civic events throughout the community. Worked closely with shelter staff to integrate music programs with clients’ case management.</w:t>
      </w:r>
    </w:p>
    <w:p w14:paraId="2516CB16" w14:textId="77777777" w:rsidR="00200AA0" w:rsidRPr="00562F4B" w:rsidRDefault="00200AA0" w:rsidP="0037432D">
      <w:pPr>
        <w:tabs>
          <w:tab w:val="left" w:pos="1620"/>
        </w:tabs>
        <w:ind w:left="1620"/>
        <w:contextualSpacing/>
      </w:pPr>
    </w:p>
    <w:p w14:paraId="442486AE" w14:textId="77777777" w:rsidR="0037432D" w:rsidRPr="00562F4B" w:rsidRDefault="0037432D" w:rsidP="0037432D">
      <w:pPr>
        <w:tabs>
          <w:tab w:val="left" w:pos="1620"/>
        </w:tabs>
        <w:ind w:left="1620" w:hanging="1620"/>
        <w:contextualSpacing/>
      </w:pPr>
      <w:r w:rsidRPr="00562F4B">
        <w:t>2006 – 2009</w:t>
      </w:r>
      <w:r w:rsidRPr="00562F4B">
        <w:rPr>
          <w:b/>
        </w:rPr>
        <w:tab/>
        <w:t>Adult Steel Bands</w:t>
      </w:r>
      <w:r w:rsidRPr="00562F4B">
        <w:t>, Tallahassee, FL</w:t>
      </w:r>
      <w:r w:rsidRPr="00562F4B">
        <w:br/>
      </w:r>
      <w:r w:rsidRPr="00562F4B">
        <w:rPr>
          <w:i/>
        </w:rPr>
        <w:t>Director</w:t>
      </w:r>
      <w:r w:rsidRPr="00562F4B">
        <w:rPr>
          <w:i/>
        </w:rPr>
        <w:br/>
      </w:r>
    </w:p>
    <w:p w14:paraId="75A132BE" w14:textId="2E9AAED0" w:rsidR="0037432D" w:rsidRPr="0037432D" w:rsidRDefault="0037432D" w:rsidP="0037432D">
      <w:pPr>
        <w:tabs>
          <w:tab w:val="left" w:pos="1620"/>
        </w:tabs>
        <w:ind w:left="1620"/>
        <w:contextualSpacing/>
      </w:pPr>
      <w:r w:rsidRPr="00562F4B">
        <w:t xml:space="preserve">Created an adult steel band program with the Leon County School District. Program consisted of two bands for beginning and intermediate adult </w:t>
      </w:r>
      <w:proofErr w:type="gramStart"/>
      <w:r w:rsidRPr="00562F4B">
        <w:t>musicians, and</w:t>
      </w:r>
      <w:proofErr w:type="gramEnd"/>
      <w:r w:rsidRPr="00562F4B">
        <w:t xml:space="preserve"> integrated with the high school steel band program. Students rehearsed weekly and performed periodic concerts.</w:t>
      </w:r>
    </w:p>
    <w:p w14:paraId="0BA951BB" w14:textId="77777777" w:rsidR="0037432D" w:rsidRDefault="0037432D" w:rsidP="001A0B93">
      <w:pPr>
        <w:tabs>
          <w:tab w:val="right" w:pos="8640"/>
        </w:tabs>
        <w:contextualSpacing/>
        <w:outlineLvl w:val="0"/>
        <w:rPr>
          <w:b/>
          <w:u w:val="single"/>
        </w:rPr>
      </w:pPr>
    </w:p>
    <w:p w14:paraId="1AD3AB91" w14:textId="0A555B08" w:rsidR="001A0B93" w:rsidRPr="002F6AAD" w:rsidRDefault="001A0B93" w:rsidP="002F6AAD">
      <w:pPr>
        <w:tabs>
          <w:tab w:val="right" w:pos="8640"/>
        </w:tabs>
        <w:contextualSpacing/>
        <w:outlineLvl w:val="0"/>
        <w:rPr>
          <w:b/>
          <w:u w:val="single"/>
        </w:rPr>
      </w:pPr>
      <w:r w:rsidRPr="00562F4B">
        <w:rPr>
          <w:b/>
          <w:u w:val="single"/>
        </w:rPr>
        <w:t>SECONDARY TEACHING</w:t>
      </w:r>
      <w:r w:rsidRPr="00562F4B">
        <w:rPr>
          <w:b/>
          <w:u w:val="single"/>
        </w:rPr>
        <w:tab/>
      </w:r>
    </w:p>
    <w:p w14:paraId="0E66EFB1" w14:textId="77777777" w:rsidR="002F6AAD" w:rsidRDefault="002F6AAD" w:rsidP="001A0B93">
      <w:pPr>
        <w:tabs>
          <w:tab w:val="left" w:pos="1620"/>
        </w:tabs>
        <w:ind w:left="1620" w:hanging="1620"/>
        <w:contextualSpacing/>
      </w:pPr>
    </w:p>
    <w:p w14:paraId="456989DB" w14:textId="7AF7C5A9" w:rsidR="001A0B93" w:rsidRPr="00562F4B" w:rsidRDefault="001A0B93" w:rsidP="001A0B93">
      <w:pPr>
        <w:tabs>
          <w:tab w:val="left" w:pos="1620"/>
        </w:tabs>
        <w:ind w:left="1620" w:hanging="1620"/>
        <w:contextualSpacing/>
      </w:pPr>
      <w:r w:rsidRPr="00562F4B">
        <w:t>2012 – 2014</w:t>
      </w:r>
      <w:r w:rsidRPr="00562F4B">
        <w:tab/>
      </w:r>
      <w:r w:rsidRPr="00562F4B">
        <w:rPr>
          <w:b/>
        </w:rPr>
        <w:t>American International School in Abu Dhabi</w:t>
      </w:r>
      <w:r w:rsidRPr="00562F4B">
        <w:t>, Abu Dhabi, UAE</w:t>
      </w:r>
      <w:r w:rsidRPr="00562F4B">
        <w:br/>
      </w:r>
      <w:r w:rsidRPr="00562F4B">
        <w:rPr>
          <w:i/>
        </w:rPr>
        <w:t>Secondary Music Teacher</w:t>
      </w:r>
      <w:r w:rsidRPr="00562F4B">
        <w:br/>
      </w:r>
    </w:p>
    <w:p w14:paraId="7CDA6887" w14:textId="42D3BFF7" w:rsidR="001A0B93" w:rsidRPr="00562F4B" w:rsidRDefault="001A0B93" w:rsidP="00F730CF">
      <w:pPr>
        <w:tabs>
          <w:tab w:val="left" w:pos="1620"/>
        </w:tabs>
        <w:ind w:left="1620"/>
        <w:contextualSpacing/>
      </w:pPr>
      <w:r w:rsidRPr="00562F4B">
        <w:t xml:space="preserve">Developed a secondary guitar program for middle and high school students at an international school in Abu Dhabi. Students were from 72 nationalities and curriculum required attention to vast cultural and religious diversity. </w:t>
      </w:r>
      <w:r w:rsidR="00F730CF">
        <w:t>D</w:t>
      </w:r>
      <w:r w:rsidR="00F730CF" w:rsidRPr="00562F4B">
        <w:t>irected the after-school rock bands.</w:t>
      </w:r>
      <w:r w:rsidR="00F730CF">
        <w:t xml:space="preserve"> </w:t>
      </w:r>
      <w:r w:rsidRPr="00562F4B">
        <w:t xml:space="preserve">Assisted the elementary school musical by directing and accompanying rehearsals. </w:t>
      </w:r>
    </w:p>
    <w:p w14:paraId="0A941E09" w14:textId="77777777" w:rsidR="001A0B93" w:rsidRPr="00562F4B" w:rsidRDefault="001A0B93" w:rsidP="0037432D">
      <w:pPr>
        <w:tabs>
          <w:tab w:val="left" w:pos="1620"/>
        </w:tabs>
        <w:contextualSpacing/>
      </w:pPr>
    </w:p>
    <w:p w14:paraId="6F50FFB5" w14:textId="77777777" w:rsidR="001A0B93" w:rsidRPr="00562F4B" w:rsidRDefault="001A0B93" w:rsidP="001A0B93">
      <w:pPr>
        <w:tabs>
          <w:tab w:val="left" w:pos="1620"/>
        </w:tabs>
        <w:ind w:left="1620" w:hanging="1620"/>
        <w:contextualSpacing/>
      </w:pPr>
      <w:r w:rsidRPr="00562F4B">
        <w:t>2004 – 2009</w:t>
      </w:r>
      <w:r w:rsidRPr="00562F4B">
        <w:tab/>
      </w:r>
      <w:r w:rsidRPr="00562F4B">
        <w:rPr>
          <w:b/>
        </w:rPr>
        <w:t>Leon High School</w:t>
      </w:r>
      <w:r w:rsidRPr="00562F4B">
        <w:t>, Tallahassee, FL</w:t>
      </w:r>
      <w:r w:rsidRPr="00562F4B">
        <w:br/>
      </w:r>
      <w:r w:rsidRPr="00562F4B">
        <w:rPr>
          <w:i/>
        </w:rPr>
        <w:t>Director of Steel Bands</w:t>
      </w:r>
      <w:r w:rsidRPr="00562F4B">
        <w:rPr>
          <w:i/>
        </w:rPr>
        <w:br/>
      </w:r>
    </w:p>
    <w:p w14:paraId="1DA7CFB5" w14:textId="086CB10B" w:rsidR="00FE0D4D" w:rsidRPr="00562F4B" w:rsidRDefault="001A0B93" w:rsidP="00BE154D">
      <w:pPr>
        <w:tabs>
          <w:tab w:val="left" w:pos="1620"/>
        </w:tabs>
        <w:ind w:left="1620"/>
        <w:contextualSpacing/>
      </w:pPr>
      <w:r w:rsidRPr="00562F4B">
        <w:t>Grew the steel band program from a two-class adjunct position to a full-time position with six classes. Groups performed actively with 45 performances a year, including regional and national performances. Responsibilities included composing and arranging music, curriculum development, and fundraising $20k annual</w:t>
      </w:r>
      <w:r w:rsidR="00F730CF">
        <w:t>ly</w:t>
      </w:r>
      <w:r w:rsidRPr="00562F4B">
        <w:t>. Also taught beginning guitar, intermediate guitar, and keyboard.</w:t>
      </w:r>
    </w:p>
    <w:p w14:paraId="69961199" w14:textId="77777777" w:rsidR="000D33A9" w:rsidRPr="00562F4B" w:rsidRDefault="000D33A9" w:rsidP="0006284C">
      <w:pPr>
        <w:tabs>
          <w:tab w:val="right" w:pos="8640"/>
        </w:tabs>
        <w:contextualSpacing/>
      </w:pPr>
    </w:p>
    <w:p w14:paraId="3547EE80" w14:textId="0792057F" w:rsidR="0058107D" w:rsidRPr="002F6AAD" w:rsidRDefault="00562F4B" w:rsidP="002F6AAD">
      <w:pPr>
        <w:tabs>
          <w:tab w:val="right" w:pos="8640"/>
        </w:tabs>
        <w:contextualSpacing/>
        <w:outlineLvl w:val="0"/>
        <w:rPr>
          <w:b/>
          <w:u w:val="single"/>
        </w:rPr>
      </w:pPr>
      <w:r>
        <w:rPr>
          <w:b/>
          <w:u w:val="single"/>
        </w:rPr>
        <w:t xml:space="preserve">UNIVERSITY </w:t>
      </w:r>
      <w:r w:rsidR="009A0D34" w:rsidRPr="00562F4B">
        <w:rPr>
          <w:b/>
          <w:u w:val="single"/>
        </w:rPr>
        <w:t>SERVICE</w:t>
      </w:r>
      <w:r w:rsidR="00BB1B32" w:rsidRPr="00562F4B">
        <w:rPr>
          <w:b/>
          <w:u w:val="single"/>
        </w:rPr>
        <w:tab/>
      </w:r>
    </w:p>
    <w:p w14:paraId="70CCC6E9" w14:textId="77777777" w:rsidR="002F6AAD" w:rsidRDefault="002F6AAD" w:rsidP="00B23E45">
      <w:pPr>
        <w:tabs>
          <w:tab w:val="left" w:pos="1620"/>
        </w:tabs>
        <w:ind w:left="1620" w:hanging="1620"/>
        <w:contextualSpacing/>
      </w:pPr>
    </w:p>
    <w:p w14:paraId="2B2B271A" w14:textId="72CB0005" w:rsidR="004B3D1F" w:rsidRDefault="004B3D1F" w:rsidP="00B23E45">
      <w:pPr>
        <w:tabs>
          <w:tab w:val="left" w:pos="1620"/>
        </w:tabs>
        <w:ind w:left="1620" w:hanging="1620"/>
        <w:contextualSpacing/>
      </w:pPr>
      <w:r>
        <w:t>2021 – Present</w:t>
      </w:r>
      <w:r>
        <w:tab/>
      </w:r>
      <w:proofErr w:type="spellStart"/>
      <w:r>
        <w:t>Setnor</w:t>
      </w:r>
      <w:proofErr w:type="spellEnd"/>
      <w:r>
        <w:t xml:space="preserve"> School of Music Graduate Recruitment Committee</w:t>
      </w:r>
    </w:p>
    <w:p w14:paraId="45F48709" w14:textId="6B4DC1DB" w:rsidR="004B3D1F" w:rsidRDefault="004B3D1F" w:rsidP="00B23E45">
      <w:pPr>
        <w:tabs>
          <w:tab w:val="left" w:pos="1620"/>
        </w:tabs>
        <w:ind w:left="1620" w:hanging="1620"/>
        <w:contextualSpacing/>
      </w:pPr>
    </w:p>
    <w:p w14:paraId="2112D7AF" w14:textId="5C0D7D7D" w:rsidR="004B3D1F" w:rsidRDefault="004B3D1F" w:rsidP="00B23E45">
      <w:pPr>
        <w:tabs>
          <w:tab w:val="left" w:pos="1620"/>
        </w:tabs>
        <w:ind w:left="1620" w:hanging="1620"/>
        <w:contextualSpacing/>
      </w:pPr>
      <w:r>
        <w:t>2020 – Present</w:t>
      </w:r>
      <w:r>
        <w:tab/>
      </w:r>
      <w:proofErr w:type="spellStart"/>
      <w:r>
        <w:t>Setnor</w:t>
      </w:r>
      <w:proofErr w:type="spellEnd"/>
      <w:r>
        <w:t xml:space="preserve"> School of Music ad-hoc Pandemic Technology Committee</w:t>
      </w:r>
    </w:p>
    <w:p w14:paraId="0C9418ED" w14:textId="77777777" w:rsidR="002C282F" w:rsidRDefault="002C282F" w:rsidP="00B23E45">
      <w:pPr>
        <w:tabs>
          <w:tab w:val="left" w:pos="1620"/>
        </w:tabs>
        <w:ind w:left="1620" w:hanging="1620"/>
        <w:contextualSpacing/>
      </w:pPr>
    </w:p>
    <w:p w14:paraId="564C2536" w14:textId="3187E8A3" w:rsidR="00BE154D" w:rsidRDefault="00BE154D" w:rsidP="00B23E45">
      <w:pPr>
        <w:tabs>
          <w:tab w:val="left" w:pos="1620"/>
        </w:tabs>
        <w:ind w:left="1620" w:hanging="1620"/>
        <w:contextualSpacing/>
      </w:pPr>
      <w:r w:rsidRPr="00562F4B">
        <w:lastRenderedPageBreak/>
        <w:t xml:space="preserve">2015 – </w:t>
      </w:r>
      <w:r w:rsidR="004B3D1F">
        <w:t>2020</w:t>
      </w:r>
      <w:r w:rsidRPr="00562F4B">
        <w:t xml:space="preserve"> </w:t>
      </w:r>
      <w:r w:rsidRPr="00562F4B">
        <w:tab/>
      </w:r>
      <w:proofErr w:type="spellStart"/>
      <w:r w:rsidRPr="00562F4B">
        <w:t>Setnor</w:t>
      </w:r>
      <w:proofErr w:type="spellEnd"/>
      <w:r w:rsidRPr="00562F4B">
        <w:t xml:space="preserve"> School of Music Curriculum Committee</w:t>
      </w:r>
    </w:p>
    <w:p w14:paraId="15A55814" w14:textId="77777777" w:rsidR="00562F4B" w:rsidRDefault="00562F4B" w:rsidP="00B23E45">
      <w:pPr>
        <w:tabs>
          <w:tab w:val="left" w:pos="1620"/>
        </w:tabs>
        <w:ind w:left="1620" w:hanging="1620"/>
        <w:contextualSpacing/>
      </w:pPr>
    </w:p>
    <w:p w14:paraId="423C7D95" w14:textId="07E98679" w:rsidR="00BE154D" w:rsidRPr="002F6AAD" w:rsidRDefault="00562F4B" w:rsidP="002F6AAD">
      <w:pPr>
        <w:tabs>
          <w:tab w:val="right" w:pos="8640"/>
        </w:tabs>
        <w:contextualSpacing/>
        <w:outlineLvl w:val="0"/>
        <w:rPr>
          <w:b/>
          <w:u w:val="single"/>
        </w:rPr>
      </w:pPr>
      <w:r>
        <w:rPr>
          <w:b/>
          <w:u w:val="single"/>
        </w:rPr>
        <w:t xml:space="preserve">COMMUNITY </w:t>
      </w:r>
      <w:r w:rsidRPr="00562F4B">
        <w:rPr>
          <w:b/>
          <w:u w:val="single"/>
        </w:rPr>
        <w:t>SERVICE</w:t>
      </w:r>
      <w:r w:rsidRPr="00562F4B">
        <w:rPr>
          <w:b/>
          <w:u w:val="single"/>
        </w:rPr>
        <w:tab/>
      </w:r>
    </w:p>
    <w:p w14:paraId="082E499F" w14:textId="77777777" w:rsidR="002F6AAD" w:rsidRDefault="002F6AAD" w:rsidP="00B23E45">
      <w:pPr>
        <w:tabs>
          <w:tab w:val="left" w:pos="1620"/>
        </w:tabs>
        <w:ind w:left="1620" w:hanging="1620"/>
        <w:contextualSpacing/>
      </w:pPr>
    </w:p>
    <w:p w14:paraId="29235950" w14:textId="5F7BFE37" w:rsidR="00B23E45" w:rsidRPr="00562F4B" w:rsidRDefault="00EA6689" w:rsidP="00B23E45">
      <w:pPr>
        <w:tabs>
          <w:tab w:val="left" w:pos="1620"/>
        </w:tabs>
        <w:ind w:left="1620" w:hanging="1620"/>
        <w:contextualSpacing/>
      </w:pPr>
      <w:r w:rsidRPr="00562F4B">
        <w:t>2015</w:t>
      </w:r>
      <w:r w:rsidR="00B23E45" w:rsidRPr="00562F4B">
        <w:tab/>
      </w:r>
      <w:r w:rsidR="00B23E45" w:rsidRPr="00562F4B">
        <w:rPr>
          <w:b/>
        </w:rPr>
        <w:t>The Autism Project, Goals UAE</w:t>
      </w:r>
      <w:r w:rsidR="00F1140B" w:rsidRPr="00F1140B">
        <w:rPr>
          <w:bCs/>
        </w:rPr>
        <w:t>, Abu Dhabi, UAE</w:t>
      </w:r>
      <w:r w:rsidR="00B23E45" w:rsidRPr="00562F4B">
        <w:br/>
      </w:r>
      <w:r w:rsidR="00675E23" w:rsidRPr="00562F4B">
        <w:t xml:space="preserve">Coordinated with a local non-profit autism center to develop a weekly music program for </w:t>
      </w:r>
      <w:r w:rsidR="00016FF9" w:rsidRPr="00562F4B">
        <w:t xml:space="preserve">musically underserved </w:t>
      </w:r>
      <w:r w:rsidR="00BB5E2F" w:rsidRPr="00562F4B">
        <w:t xml:space="preserve">Emirati </w:t>
      </w:r>
      <w:r w:rsidR="00675E23" w:rsidRPr="00562F4B">
        <w:t>children with autism.</w:t>
      </w:r>
      <w:r w:rsidR="00BB5E2F" w:rsidRPr="00562F4B">
        <w:t xml:space="preserve"> Program was designed around social and cultural needs of children, with an emphasis on group music-making through an Orff-based approach.</w:t>
      </w:r>
    </w:p>
    <w:p w14:paraId="34450F90" w14:textId="77777777" w:rsidR="00CE4C38" w:rsidRPr="00562F4B" w:rsidRDefault="00CE4C38" w:rsidP="00B23E45">
      <w:pPr>
        <w:tabs>
          <w:tab w:val="left" w:pos="1620"/>
        </w:tabs>
        <w:ind w:left="1620" w:hanging="1620"/>
        <w:contextualSpacing/>
      </w:pPr>
    </w:p>
    <w:p w14:paraId="392B00A2" w14:textId="40CD9942" w:rsidR="009A0D34" w:rsidRDefault="00BC2B39" w:rsidP="00562F4B">
      <w:pPr>
        <w:ind w:left="1620" w:hanging="1620"/>
      </w:pPr>
      <w:r w:rsidRPr="00562F4B">
        <w:t>2010</w:t>
      </w:r>
      <w:r w:rsidR="00B23E45" w:rsidRPr="00562F4B">
        <w:t xml:space="preserve"> </w:t>
      </w:r>
      <w:r w:rsidR="00901E84" w:rsidRPr="00562F4B">
        <w:t>–</w:t>
      </w:r>
      <w:r w:rsidR="00B23E45" w:rsidRPr="00562F4B">
        <w:t xml:space="preserve"> </w:t>
      </w:r>
      <w:r w:rsidR="00CC55CF" w:rsidRPr="00562F4B">
        <w:t>2012</w:t>
      </w:r>
      <w:r w:rsidRPr="00562F4B">
        <w:rPr>
          <w:b/>
        </w:rPr>
        <w:tab/>
      </w:r>
      <w:r w:rsidR="005D4A76" w:rsidRPr="00562F4B">
        <w:rPr>
          <w:b/>
        </w:rPr>
        <w:t>The Shelter Concert Series</w:t>
      </w:r>
      <w:r w:rsidR="00F1140B">
        <w:rPr>
          <w:bCs/>
        </w:rPr>
        <w:t>, Tallahassee, FL</w:t>
      </w:r>
      <w:r w:rsidRPr="00562F4B">
        <w:rPr>
          <w:b/>
        </w:rPr>
        <w:br/>
      </w:r>
      <w:r w:rsidR="003533DE" w:rsidRPr="00562F4B">
        <w:t>Created</w:t>
      </w:r>
      <w:r w:rsidR="00284E50" w:rsidRPr="00562F4B">
        <w:t xml:space="preserve"> a weekly concert series at a local shelter</w:t>
      </w:r>
      <w:r w:rsidR="00C6168F" w:rsidRPr="00562F4B">
        <w:t xml:space="preserve"> for individuals experiencing homelessness</w:t>
      </w:r>
      <w:r w:rsidR="004A5A35" w:rsidRPr="00562F4B">
        <w:t xml:space="preserve"> in Tallahassee, FL</w:t>
      </w:r>
      <w:r w:rsidR="003E63C7" w:rsidRPr="00562F4B">
        <w:t xml:space="preserve">. </w:t>
      </w:r>
      <w:r w:rsidR="00284E50" w:rsidRPr="00562F4B">
        <w:t xml:space="preserve">Performances included a wide variety of musicians from the College of Music, </w:t>
      </w:r>
      <w:r w:rsidR="00C747FB" w:rsidRPr="00562F4B">
        <w:t xml:space="preserve">including </w:t>
      </w:r>
      <w:r w:rsidR="00655F07" w:rsidRPr="00562F4B">
        <w:t>a jazz combo, gospel choir</w:t>
      </w:r>
      <w:r w:rsidR="00C747FB" w:rsidRPr="00562F4B">
        <w:t xml:space="preserve">, </w:t>
      </w:r>
      <w:r w:rsidR="00655F07" w:rsidRPr="00562F4B">
        <w:t xml:space="preserve">string quartets, </w:t>
      </w:r>
      <w:r w:rsidR="00FF34C5" w:rsidRPr="00562F4B">
        <w:t xml:space="preserve">and a </w:t>
      </w:r>
      <w:r w:rsidR="00284E50" w:rsidRPr="00562F4B">
        <w:t>steel band.</w:t>
      </w:r>
    </w:p>
    <w:p w14:paraId="5CB53A80" w14:textId="77777777" w:rsidR="004B3D1F" w:rsidRPr="00562F4B" w:rsidRDefault="004B3D1F" w:rsidP="00562F4B">
      <w:pPr>
        <w:ind w:left="1620" w:hanging="1620"/>
      </w:pPr>
    </w:p>
    <w:p w14:paraId="41C40BA3" w14:textId="528CA5D0" w:rsidR="00B8623B" w:rsidRPr="00562F4B" w:rsidRDefault="00B8623B" w:rsidP="00B23E45">
      <w:pPr>
        <w:tabs>
          <w:tab w:val="left" w:pos="1620"/>
        </w:tabs>
        <w:ind w:left="1620" w:hanging="1620"/>
        <w:contextualSpacing/>
      </w:pPr>
      <w:r w:rsidRPr="00562F4B">
        <w:t>2010</w:t>
      </w:r>
      <w:r w:rsidRPr="00562F4B">
        <w:rPr>
          <w:b/>
        </w:rPr>
        <w:tab/>
        <w:t>The Senior Choir</w:t>
      </w:r>
      <w:r w:rsidR="00F1140B">
        <w:rPr>
          <w:bCs/>
        </w:rPr>
        <w:t>, Tallahassee, FL</w:t>
      </w:r>
      <w:r w:rsidRPr="00562F4B">
        <w:rPr>
          <w:b/>
        </w:rPr>
        <w:br/>
      </w:r>
      <w:r w:rsidRPr="00562F4B">
        <w:t>Assisted the director of the choir at the Senior Center, a communi</w:t>
      </w:r>
      <w:r w:rsidR="003E63C7" w:rsidRPr="00562F4B">
        <w:t>ty center for senior citizens</w:t>
      </w:r>
      <w:r w:rsidR="004A5A35" w:rsidRPr="00562F4B">
        <w:t xml:space="preserve"> in Tallahassee, FL</w:t>
      </w:r>
      <w:r w:rsidR="003E63C7" w:rsidRPr="00562F4B">
        <w:t xml:space="preserve">. </w:t>
      </w:r>
      <w:r w:rsidRPr="00562F4B">
        <w:t>Responsibilities included conducting the choir, arranging music, and administrative tasks.</w:t>
      </w:r>
    </w:p>
    <w:p w14:paraId="00E7529E" w14:textId="77777777" w:rsidR="004A5A35" w:rsidRPr="00562F4B" w:rsidRDefault="004A5A35" w:rsidP="00B23E45">
      <w:pPr>
        <w:tabs>
          <w:tab w:val="left" w:pos="1620"/>
        </w:tabs>
        <w:ind w:left="1620" w:hanging="1620"/>
        <w:contextualSpacing/>
      </w:pPr>
    </w:p>
    <w:p w14:paraId="13816114" w14:textId="3444DB63" w:rsidR="00562F4B" w:rsidRPr="00562F4B" w:rsidRDefault="00562F4B" w:rsidP="00562F4B">
      <w:pPr>
        <w:tabs>
          <w:tab w:val="right" w:pos="8640"/>
        </w:tabs>
        <w:contextualSpacing/>
        <w:outlineLvl w:val="0"/>
        <w:rPr>
          <w:b/>
          <w:u w:val="single"/>
        </w:rPr>
      </w:pPr>
      <w:r>
        <w:rPr>
          <w:b/>
          <w:u w:val="single"/>
        </w:rPr>
        <w:t xml:space="preserve">PROFESSIONAL </w:t>
      </w:r>
      <w:r w:rsidRPr="00562F4B">
        <w:rPr>
          <w:b/>
          <w:u w:val="single"/>
        </w:rPr>
        <w:t>SERVICE</w:t>
      </w:r>
      <w:r w:rsidRPr="00562F4B">
        <w:rPr>
          <w:b/>
          <w:u w:val="single"/>
        </w:rPr>
        <w:tab/>
      </w:r>
    </w:p>
    <w:p w14:paraId="6575F7AF" w14:textId="77777777" w:rsidR="00562F4B" w:rsidRDefault="00562F4B" w:rsidP="00562F4B">
      <w:pPr>
        <w:tabs>
          <w:tab w:val="left" w:pos="1620"/>
        </w:tabs>
        <w:ind w:left="1620" w:hanging="1620"/>
        <w:contextualSpacing/>
      </w:pPr>
    </w:p>
    <w:p w14:paraId="7D3B97E2" w14:textId="77777777" w:rsidR="00605A7D" w:rsidRPr="000B0B97" w:rsidRDefault="00605A7D" w:rsidP="00605A7D">
      <w:pPr>
        <w:tabs>
          <w:tab w:val="left" w:pos="1620"/>
        </w:tabs>
        <w:ind w:left="1620" w:hanging="1620"/>
        <w:contextualSpacing/>
      </w:pPr>
      <w:r>
        <w:t>2019 – Present</w:t>
      </w:r>
      <w:r>
        <w:tab/>
      </w:r>
      <w:r w:rsidRPr="000B0B97">
        <w:rPr>
          <w:b/>
          <w:bCs/>
        </w:rPr>
        <w:t>International</w:t>
      </w:r>
      <w:r>
        <w:t xml:space="preserve"> </w:t>
      </w:r>
      <w:r>
        <w:rPr>
          <w:b/>
          <w:bCs/>
        </w:rPr>
        <w:t>Journal of Community Music</w:t>
      </w:r>
      <w:r>
        <w:t>, Editorial Board</w:t>
      </w:r>
    </w:p>
    <w:p w14:paraId="723EB867" w14:textId="77777777" w:rsidR="00605A7D" w:rsidRDefault="00605A7D" w:rsidP="00605A7D">
      <w:pPr>
        <w:tabs>
          <w:tab w:val="left" w:pos="1620"/>
        </w:tabs>
        <w:ind w:left="1620" w:hanging="1620"/>
        <w:contextualSpacing/>
      </w:pPr>
    </w:p>
    <w:p w14:paraId="6B3538A2" w14:textId="77777777" w:rsidR="00605A7D" w:rsidRDefault="00605A7D" w:rsidP="00605A7D">
      <w:pPr>
        <w:tabs>
          <w:tab w:val="left" w:pos="1620"/>
        </w:tabs>
        <w:ind w:left="1620" w:hanging="1620"/>
        <w:contextualSpacing/>
      </w:pPr>
      <w:r>
        <w:t>2018 – Present</w:t>
      </w:r>
      <w:r>
        <w:tab/>
      </w:r>
      <w:r w:rsidRPr="003C4E4E">
        <w:rPr>
          <w:b/>
        </w:rPr>
        <w:t>Journal of Popular Music Education</w:t>
      </w:r>
      <w:r>
        <w:t>, Editorial Board</w:t>
      </w:r>
    </w:p>
    <w:p w14:paraId="707FFF15" w14:textId="77777777" w:rsidR="003C4E4E" w:rsidRDefault="003C4E4E" w:rsidP="00605A7D">
      <w:pPr>
        <w:tabs>
          <w:tab w:val="left" w:pos="1620"/>
        </w:tabs>
        <w:contextualSpacing/>
      </w:pPr>
    </w:p>
    <w:p w14:paraId="5FEDAA1F" w14:textId="4752401F" w:rsidR="00562F4B" w:rsidRPr="00562F4B" w:rsidRDefault="00562F4B" w:rsidP="00562F4B">
      <w:pPr>
        <w:tabs>
          <w:tab w:val="left" w:pos="1620"/>
        </w:tabs>
        <w:ind w:left="1620" w:hanging="1620"/>
        <w:contextualSpacing/>
      </w:pPr>
      <w:r w:rsidRPr="00562F4B">
        <w:t>2007 – 2012</w:t>
      </w:r>
      <w:r w:rsidRPr="00562F4B">
        <w:rPr>
          <w:b/>
        </w:rPr>
        <w:tab/>
      </w:r>
      <w:r w:rsidR="003C4E4E">
        <w:rPr>
          <w:b/>
        </w:rPr>
        <w:t xml:space="preserve">Florida Music </w:t>
      </w:r>
      <w:r w:rsidR="007C2A30">
        <w:rPr>
          <w:b/>
        </w:rPr>
        <w:t>Education</w:t>
      </w:r>
      <w:r w:rsidR="003C4E4E">
        <w:rPr>
          <w:b/>
        </w:rPr>
        <w:t xml:space="preserve"> Association</w:t>
      </w:r>
      <w:r w:rsidR="003C4E4E" w:rsidRPr="003C4E4E">
        <w:t>,</w:t>
      </w:r>
      <w:r w:rsidRPr="00562F4B">
        <w:rPr>
          <w:b/>
        </w:rPr>
        <w:t xml:space="preserve"> </w:t>
      </w:r>
      <w:r w:rsidRPr="003C4E4E">
        <w:t>Steel Band Coordinator</w:t>
      </w:r>
      <w:r w:rsidRPr="003C4E4E">
        <w:br/>
      </w:r>
      <w:r w:rsidRPr="00562F4B">
        <w:t xml:space="preserve">Developed a steel band performance assessment for the Florida Music </w:t>
      </w:r>
      <w:r w:rsidR="007C2A30">
        <w:t>Education</w:t>
      </w:r>
      <w:r w:rsidRPr="00562F4B">
        <w:t xml:space="preserve"> Association. Responsibilities included designing and implementing the first statewide adjudicated festival for K-12 steel bands, creating a repertoire list, and coordinating steel band presentations at the annual in-service conference.</w:t>
      </w:r>
    </w:p>
    <w:p w14:paraId="4C33923C" w14:textId="77777777" w:rsidR="00007257" w:rsidRPr="00562F4B" w:rsidRDefault="00007257">
      <w:pPr>
        <w:contextualSpacing/>
        <w:rPr>
          <w:b/>
          <w:u w:val="single"/>
        </w:rPr>
      </w:pPr>
    </w:p>
    <w:p w14:paraId="7AADCF83" w14:textId="3ABF7A04" w:rsidR="0006284C" w:rsidRPr="00562F4B" w:rsidRDefault="0006284C" w:rsidP="00DB7DBC">
      <w:pPr>
        <w:tabs>
          <w:tab w:val="right" w:pos="8640"/>
        </w:tabs>
        <w:contextualSpacing/>
        <w:outlineLvl w:val="0"/>
        <w:rPr>
          <w:b/>
          <w:u w:val="single"/>
        </w:rPr>
      </w:pPr>
      <w:r w:rsidRPr="00562F4B">
        <w:rPr>
          <w:b/>
          <w:u w:val="single"/>
        </w:rPr>
        <w:t>PROFESSIONAL ORGANIZATIONS</w:t>
      </w:r>
      <w:r w:rsidRPr="00562F4B">
        <w:rPr>
          <w:b/>
          <w:u w:val="single"/>
        </w:rPr>
        <w:tab/>
      </w:r>
    </w:p>
    <w:p w14:paraId="78FEC44E" w14:textId="77777777" w:rsidR="00063F67" w:rsidRPr="00562F4B" w:rsidRDefault="00063F67" w:rsidP="00994BC5">
      <w:pPr>
        <w:tabs>
          <w:tab w:val="right" w:pos="8640"/>
        </w:tabs>
        <w:contextualSpacing/>
      </w:pPr>
    </w:p>
    <w:p w14:paraId="60BDDDF1" w14:textId="77777777" w:rsidR="0006284C" w:rsidRPr="00562F4B" w:rsidRDefault="0006284C" w:rsidP="00DB7DBC">
      <w:pPr>
        <w:tabs>
          <w:tab w:val="right" w:pos="8640"/>
        </w:tabs>
        <w:contextualSpacing/>
        <w:outlineLvl w:val="0"/>
      </w:pPr>
      <w:r w:rsidRPr="00562F4B">
        <w:t>National</w:t>
      </w:r>
      <w:r w:rsidR="00B179C9" w:rsidRPr="00562F4B">
        <w:t xml:space="preserve"> Association for Music Education</w:t>
      </w:r>
    </w:p>
    <w:p w14:paraId="447C6A13" w14:textId="77777777" w:rsidR="00F730CF" w:rsidRPr="00562F4B" w:rsidRDefault="00F730CF" w:rsidP="00F730CF">
      <w:pPr>
        <w:tabs>
          <w:tab w:val="right" w:pos="8640"/>
        </w:tabs>
        <w:contextualSpacing/>
      </w:pPr>
      <w:r w:rsidRPr="00562F4B">
        <w:t>International Society for Music Education</w:t>
      </w:r>
    </w:p>
    <w:p w14:paraId="38095B03" w14:textId="4CD09829" w:rsidR="009B6D19" w:rsidRDefault="009B6D19" w:rsidP="009B6D19">
      <w:pPr>
        <w:tabs>
          <w:tab w:val="right" w:pos="8640"/>
        </w:tabs>
        <w:contextualSpacing/>
      </w:pPr>
      <w:r>
        <w:t>New York State School Music Association</w:t>
      </w:r>
    </w:p>
    <w:p w14:paraId="796A3A54" w14:textId="6F9657EA" w:rsidR="00F730CF" w:rsidRPr="00562F4B" w:rsidRDefault="00F730CF" w:rsidP="009B6D19">
      <w:pPr>
        <w:tabs>
          <w:tab w:val="right" w:pos="8640"/>
        </w:tabs>
        <w:contextualSpacing/>
      </w:pPr>
      <w:r>
        <w:t xml:space="preserve">Florida Music </w:t>
      </w:r>
      <w:r w:rsidR="007C2A30">
        <w:t>Education</w:t>
      </w:r>
      <w:r>
        <w:t xml:space="preserve"> Association</w:t>
      </w:r>
    </w:p>
    <w:p w14:paraId="7754900F" w14:textId="35FA2685" w:rsidR="00F730CF" w:rsidRDefault="00F730CF" w:rsidP="00994BC5">
      <w:pPr>
        <w:tabs>
          <w:tab w:val="right" w:pos="8640"/>
        </w:tabs>
        <w:contextualSpacing/>
      </w:pPr>
      <w:r>
        <w:t>Association for Popular Music Education</w:t>
      </w:r>
    </w:p>
    <w:p w14:paraId="496B58B8" w14:textId="73FE2168" w:rsidR="00DE25E7" w:rsidRPr="00562F4B" w:rsidRDefault="00DE25E7" w:rsidP="00994BC5">
      <w:pPr>
        <w:tabs>
          <w:tab w:val="right" w:pos="8640"/>
        </w:tabs>
        <w:contextualSpacing/>
      </w:pPr>
      <w:r w:rsidRPr="00562F4B">
        <w:t>American Orff-Schulwerk Association</w:t>
      </w:r>
    </w:p>
    <w:p w14:paraId="049770D7" w14:textId="77777777" w:rsidR="000A12E3" w:rsidRPr="00562F4B" w:rsidRDefault="000A12E3" w:rsidP="000A12E3">
      <w:pPr>
        <w:tabs>
          <w:tab w:val="right" w:pos="8640"/>
        </w:tabs>
        <w:contextualSpacing/>
      </w:pPr>
      <w:r w:rsidRPr="00562F4B">
        <w:t>Society for Ethnomusicology</w:t>
      </w:r>
    </w:p>
    <w:p w14:paraId="40D08C25" w14:textId="77777777" w:rsidR="0006284C" w:rsidRPr="00562F4B" w:rsidRDefault="0006284C" w:rsidP="00994BC5">
      <w:pPr>
        <w:tabs>
          <w:tab w:val="right" w:pos="8640"/>
        </w:tabs>
        <w:contextualSpacing/>
      </w:pPr>
      <w:r w:rsidRPr="00562F4B">
        <w:t>College Music Society</w:t>
      </w:r>
    </w:p>
    <w:p w14:paraId="46D2DEEF" w14:textId="2F5057ED" w:rsidR="007263E8" w:rsidRPr="00562F4B" w:rsidRDefault="00C547BE" w:rsidP="00690012">
      <w:pPr>
        <w:tabs>
          <w:tab w:val="right" w:pos="8640"/>
        </w:tabs>
        <w:contextualSpacing/>
      </w:pPr>
      <w:proofErr w:type="spellStart"/>
      <w:r w:rsidRPr="00562F4B">
        <w:t>MayDay</w:t>
      </w:r>
      <w:proofErr w:type="spellEnd"/>
      <w:r w:rsidRPr="00562F4B">
        <w:t xml:space="preserve"> Group</w:t>
      </w:r>
    </w:p>
    <w:sectPr w:rsidR="007263E8" w:rsidRPr="00562F4B" w:rsidSect="00572A53">
      <w:headerReference w:type="even" r:id="rId8"/>
      <w:headerReference w:type="default" r:id="rId9"/>
      <w:footerReference w:type="even" r:id="rId10"/>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AFC6D" w14:textId="77777777" w:rsidR="001906DB" w:rsidRDefault="001906DB">
      <w:r>
        <w:separator/>
      </w:r>
    </w:p>
  </w:endnote>
  <w:endnote w:type="continuationSeparator" w:id="0">
    <w:p w14:paraId="6E46CAB5" w14:textId="77777777" w:rsidR="001906DB" w:rsidRDefault="00190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20A12" w14:textId="77777777" w:rsidR="00562F4B" w:rsidRDefault="00562F4B" w:rsidP="00F271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F93B6B" w14:textId="77777777" w:rsidR="00562F4B" w:rsidRDefault="00562F4B" w:rsidP="00AB62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28D03" w14:textId="77777777" w:rsidR="00562F4B" w:rsidRPr="00CB5BC3" w:rsidRDefault="00562F4B" w:rsidP="00F271B6">
    <w:pPr>
      <w:pStyle w:val="Footer"/>
      <w:framePr w:wrap="around" w:vAnchor="text" w:hAnchor="margin" w:xAlign="right" w:y="1"/>
      <w:rPr>
        <w:rStyle w:val="PageNumber"/>
      </w:rPr>
    </w:pPr>
    <w:r w:rsidRPr="00CB5BC3">
      <w:rPr>
        <w:rStyle w:val="PageNumber"/>
        <w:rFonts w:ascii="Times New Roman" w:hAnsi="Times New Roman"/>
      </w:rPr>
      <w:fldChar w:fldCharType="begin"/>
    </w:r>
    <w:r w:rsidRPr="00CB5BC3">
      <w:rPr>
        <w:rStyle w:val="PageNumber"/>
        <w:rFonts w:ascii="Times New Roman" w:hAnsi="Times New Roman"/>
      </w:rPr>
      <w:instrText xml:space="preserve">PAGE  </w:instrText>
    </w:r>
    <w:r w:rsidRPr="00CB5BC3">
      <w:rPr>
        <w:rStyle w:val="PageNumber"/>
        <w:rFonts w:ascii="Times New Roman" w:hAnsi="Times New Roman"/>
      </w:rPr>
      <w:fldChar w:fldCharType="separate"/>
    </w:r>
    <w:r w:rsidR="00AD0CDE">
      <w:rPr>
        <w:rStyle w:val="PageNumber"/>
        <w:rFonts w:ascii="Times New Roman" w:hAnsi="Times New Roman"/>
        <w:noProof/>
      </w:rPr>
      <w:t>1</w:t>
    </w:r>
    <w:r w:rsidRPr="00CB5BC3">
      <w:rPr>
        <w:rStyle w:val="PageNumber"/>
        <w:rFonts w:ascii="Times New Roman" w:hAnsi="Times New Roman"/>
      </w:rPr>
      <w:fldChar w:fldCharType="end"/>
    </w:r>
  </w:p>
  <w:p w14:paraId="2B186EC7" w14:textId="77777777" w:rsidR="00562F4B" w:rsidRPr="00CB5BC3" w:rsidRDefault="00562F4B" w:rsidP="00AB62E6">
    <w:pPr>
      <w:pStyle w:val="Footer"/>
      <w:ind w:right="270"/>
      <w:jc w:val="right"/>
      <w:rPr>
        <w:rFonts w:ascii="Times New Roman" w:hAnsi="Times New Roman"/>
      </w:rPr>
    </w:pPr>
    <w:r w:rsidRPr="00CB5BC3">
      <w:rPr>
        <w:rFonts w:ascii="Times New Roman" w:hAnsi="Times New Roman"/>
      </w:rPr>
      <w:t>Knapp</w:t>
    </w:r>
    <w:r>
      <w:rPr>
        <w:rFonts w:ascii="Times New Roman" w:hAnsi="Times New Roman"/>
      </w:rPr>
      <w:t>, CV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2D686" w14:textId="77777777" w:rsidR="001906DB" w:rsidRDefault="001906DB">
      <w:r>
        <w:separator/>
      </w:r>
    </w:p>
  </w:footnote>
  <w:footnote w:type="continuationSeparator" w:id="0">
    <w:p w14:paraId="5F9352B1" w14:textId="77777777" w:rsidR="001906DB" w:rsidRDefault="001906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32059" w14:textId="77777777" w:rsidR="00562F4B" w:rsidRDefault="00562F4B" w:rsidP="000D729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4CBF9C" w14:textId="77777777" w:rsidR="00562F4B" w:rsidRDefault="00562F4B" w:rsidP="003407E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F1196" w14:textId="77777777" w:rsidR="00562F4B" w:rsidRDefault="00562F4B" w:rsidP="00AB62E6">
    <w:pPr>
      <w:pStyle w:val="Header"/>
      <w:framePr w:wrap="around" w:vAnchor="text" w:hAnchor="margin" w:xAlign="right" w:y="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AA69E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2848F5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74E2832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B562F53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9912E988"/>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78CD6D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ACA6FFD6"/>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3BB28FE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7C62290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DD02579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57443C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C17D0F"/>
    <w:multiLevelType w:val="hybridMultilevel"/>
    <w:tmpl w:val="F252E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E7504D"/>
    <w:multiLevelType w:val="hybridMultilevel"/>
    <w:tmpl w:val="640825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1581BB8"/>
    <w:multiLevelType w:val="hybridMultilevel"/>
    <w:tmpl w:val="399C7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FC0B4D"/>
    <w:multiLevelType w:val="multilevel"/>
    <w:tmpl w:val="77A2F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9254201">
    <w:abstractNumId w:val="11"/>
  </w:num>
  <w:num w:numId="2" w16cid:durableId="1470660194">
    <w:abstractNumId w:val="13"/>
  </w:num>
  <w:num w:numId="3" w16cid:durableId="1771386930">
    <w:abstractNumId w:val="12"/>
  </w:num>
  <w:num w:numId="4" w16cid:durableId="494033172">
    <w:abstractNumId w:val="10"/>
  </w:num>
  <w:num w:numId="5" w16cid:durableId="1557426189">
    <w:abstractNumId w:val="8"/>
  </w:num>
  <w:num w:numId="6" w16cid:durableId="760026561">
    <w:abstractNumId w:val="7"/>
  </w:num>
  <w:num w:numId="7" w16cid:durableId="713693511">
    <w:abstractNumId w:val="6"/>
  </w:num>
  <w:num w:numId="8" w16cid:durableId="742414406">
    <w:abstractNumId w:val="5"/>
  </w:num>
  <w:num w:numId="9" w16cid:durableId="1919091025">
    <w:abstractNumId w:val="9"/>
  </w:num>
  <w:num w:numId="10" w16cid:durableId="806822180">
    <w:abstractNumId w:val="4"/>
  </w:num>
  <w:num w:numId="11" w16cid:durableId="1027177341">
    <w:abstractNumId w:val="3"/>
  </w:num>
  <w:num w:numId="12" w16cid:durableId="1632901741">
    <w:abstractNumId w:val="2"/>
  </w:num>
  <w:num w:numId="13" w16cid:durableId="488982709">
    <w:abstractNumId w:val="1"/>
  </w:num>
  <w:num w:numId="14" w16cid:durableId="1081412512">
    <w:abstractNumId w:val="0"/>
  </w:num>
  <w:num w:numId="15" w16cid:durableId="5742485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CF7"/>
    <w:rsid w:val="000016E9"/>
    <w:rsid w:val="00001E7C"/>
    <w:rsid w:val="00007257"/>
    <w:rsid w:val="00010EB7"/>
    <w:rsid w:val="00016FF9"/>
    <w:rsid w:val="00024552"/>
    <w:rsid w:val="00027BF9"/>
    <w:rsid w:val="00027CE3"/>
    <w:rsid w:val="00035649"/>
    <w:rsid w:val="000358E1"/>
    <w:rsid w:val="00043F74"/>
    <w:rsid w:val="00044548"/>
    <w:rsid w:val="000452A2"/>
    <w:rsid w:val="00053E5B"/>
    <w:rsid w:val="000559BF"/>
    <w:rsid w:val="00055BF0"/>
    <w:rsid w:val="0006284C"/>
    <w:rsid w:val="00063F67"/>
    <w:rsid w:val="00067EB7"/>
    <w:rsid w:val="00072DDA"/>
    <w:rsid w:val="000765D2"/>
    <w:rsid w:val="0007724E"/>
    <w:rsid w:val="00080DE3"/>
    <w:rsid w:val="00082C07"/>
    <w:rsid w:val="000832E5"/>
    <w:rsid w:val="00083379"/>
    <w:rsid w:val="0009650D"/>
    <w:rsid w:val="000A12E3"/>
    <w:rsid w:val="000A12EC"/>
    <w:rsid w:val="000B0B97"/>
    <w:rsid w:val="000B0D5E"/>
    <w:rsid w:val="000B1F72"/>
    <w:rsid w:val="000B289A"/>
    <w:rsid w:val="000B4010"/>
    <w:rsid w:val="000B4556"/>
    <w:rsid w:val="000B59DC"/>
    <w:rsid w:val="000C2485"/>
    <w:rsid w:val="000C2585"/>
    <w:rsid w:val="000C33F3"/>
    <w:rsid w:val="000C75ED"/>
    <w:rsid w:val="000C7B3F"/>
    <w:rsid w:val="000D1C59"/>
    <w:rsid w:val="000D33A9"/>
    <w:rsid w:val="000D3FDA"/>
    <w:rsid w:val="000D729F"/>
    <w:rsid w:val="00100BA4"/>
    <w:rsid w:val="00104FFB"/>
    <w:rsid w:val="0012060F"/>
    <w:rsid w:val="00121098"/>
    <w:rsid w:val="001239F8"/>
    <w:rsid w:val="00127D74"/>
    <w:rsid w:val="00133614"/>
    <w:rsid w:val="001336C3"/>
    <w:rsid w:val="00135A4E"/>
    <w:rsid w:val="0014267C"/>
    <w:rsid w:val="00147FD8"/>
    <w:rsid w:val="00166BC7"/>
    <w:rsid w:val="00172C3B"/>
    <w:rsid w:val="00175C62"/>
    <w:rsid w:val="0018478E"/>
    <w:rsid w:val="001906DB"/>
    <w:rsid w:val="00192726"/>
    <w:rsid w:val="0019473A"/>
    <w:rsid w:val="001975C5"/>
    <w:rsid w:val="001A0B93"/>
    <w:rsid w:val="001A5082"/>
    <w:rsid w:val="001B6789"/>
    <w:rsid w:val="001B734B"/>
    <w:rsid w:val="001C24B3"/>
    <w:rsid w:val="001C3F59"/>
    <w:rsid w:val="001D1D45"/>
    <w:rsid w:val="001D37C3"/>
    <w:rsid w:val="001D7096"/>
    <w:rsid w:val="001E59BD"/>
    <w:rsid w:val="001E78A8"/>
    <w:rsid w:val="001F2E60"/>
    <w:rsid w:val="001F3327"/>
    <w:rsid w:val="001F55D5"/>
    <w:rsid w:val="00200AA0"/>
    <w:rsid w:val="00201132"/>
    <w:rsid w:val="002039D8"/>
    <w:rsid w:val="002054F7"/>
    <w:rsid w:val="00207584"/>
    <w:rsid w:val="0021466C"/>
    <w:rsid w:val="00217B22"/>
    <w:rsid w:val="00221FF6"/>
    <w:rsid w:val="00225280"/>
    <w:rsid w:val="002275A2"/>
    <w:rsid w:val="00227D72"/>
    <w:rsid w:val="00237ABD"/>
    <w:rsid w:val="002418A2"/>
    <w:rsid w:val="00241D97"/>
    <w:rsid w:val="00257DA3"/>
    <w:rsid w:val="00262DE2"/>
    <w:rsid w:val="00267913"/>
    <w:rsid w:val="00273E10"/>
    <w:rsid w:val="00284395"/>
    <w:rsid w:val="002846F1"/>
    <w:rsid w:val="00284E50"/>
    <w:rsid w:val="00290069"/>
    <w:rsid w:val="00290D18"/>
    <w:rsid w:val="00293B3E"/>
    <w:rsid w:val="0029591E"/>
    <w:rsid w:val="00295936"/>
    <w:rsid w:val="002A4BF7"/>
    <w:rsid w:val="002A7745"/>
    <w:rsid w:val="002B1A37"/>
    <w:rsid w:val="002B43E7"/>
    <w:rsid w:val="002B53B5"/>
    <w:rsid w:val="002B6383"/>
    <w:rsid w:val="002C282F"/>
    <w:rsid w:val="002D3B21"/>
    <w:rsid w:val="002D58C7"/>
    <w:rsid w:val="002F20DD"/>
    <w:rsid w:val="002F6AAD"/>
    <w:rsid w:val="002F6CB9"/>
    <w:rsid w:val="00301D15"/>
    <w:rsid w:val="00303CE6"/>
    <w:rsid w:val="00303FEE"/>
    <w:rsid w:val="003068F9"/>
    <w:rsid w:val="003101BA"/>
    <w:rsid w:val="0031121A"/>
    <w:rsid w:val="003115EB"/>
    <w:rsid w:val="00311BB3"/>
    <w:rsid w:val="00315EC8"/>
    <w:rsid w:val="0031647B"/>
    <w:rsid w:val="00320BDF"/>
    <w:rsid w:val="0032501E"/>
    <w:rsid w:val="00331BCD"/>
    <w:rsid w:val="00332031"/>
    <w:rsid w:val="0034050A"/>
    <w:rsid w:val="003407E7"/>
    <w:rsid w:val="003469A9"/>
    <w:rsid w:val="00346C89"/>
    <w:rsid w:val="003533DE"/>
    <w:rsid w:val="0035498A"/>
    <w:rsid w:val="00373DB7"/>
    <w:rsid w:val="0037432D"/>
    <w:rsid w:val="00387EA1"/>
    <w:rsid w:val="003934DF"/>
    <w:rsid w:val="00397C9D"/>
    <w:rsid w:val="00397FFC"/>
    <w:rsid w:val="003A07D3"/>
    <w:rsid w:val="003A1036"/>
    <w:rsid w:val="003B11B0"/>
    <w:rsid w:val="003B4E87"/>
    <w:rsid w:val="003B6054"/>
    <w:rsid w:val="003B68B6"/>
    <w:rsid w:val="003C0B38"/>
    <w:rsid w:val="003C4E4E"/>
    <w:rsid w:val="003C6D82"/>
    <w:rsid w:val="003D3639"/>
    <w:rsid w:val="003D416D"/>
    <w:rsid w:val="003D6BF2"/>
    <w:rsid w:val="003E17D5"/>
    <w:rsid w:val="003E2175"/>
    <w:rsid w:val="003E63C7"/>
    <w:rsid w:val="003F01CD"/>
    <w:rsid w:val="003F0B03"/>
    <w:rsid w:val="003F50F7"/>
    <w:rsid w:val="003F5515"/>
    <w:rsid w:val="003F606C"/>
    <w:rsid w:val="00403766"/>
    <w:rsid w:val="0040577F"/>
    <w:rsid w:val="0041047A"/>
    <w:rsid w:val="0041160F"/>
    <w:rsid w:val="004175D4"/>
    <w:rsid w:val="00424437"/>
    <w:rsid w:val="00425846"/>
    <w:rsid w:val="00425B53"/>
    <w:rsid w:val="004300CF"/>
    <w:rsid w:val="00436676"/>
    <w:rsid w:val="00437509"/>
    <w:rsid w:val="0044286E"/>
    <w:rsid w:val="004440F5"/>
    <w:rsid w:val="00457372"/>
    <w:rsid w:val="00462CDC"/>
    <w:rsid w:val="00463E38"/>
    <w:rsid w:val="004647F5"/>
    <w:rsid w:val="004651B6"/>
    <w:rsid w:val="004653BD"/>
    <w:rsid w:val="00467864"/>
    <w:rsid w:val="00471A26"/>
    <w:rsid w:val="00475C0F"/>
    <w:rsid w:val="004801AA"/>
    <w:rsid w:val="00486E6F"/>
    <w:rsid w:val="00487B9F"/>
    <w:rsid w:val="00490743"/>
    <w:rsid w:val="00491BED"/>
    <w:rsid w:val="00492D75"/>
    <w:rsid w:val="00497161"/>
    <w:rsid w:val="004A0DCD"/>
    <w:rsid w:val="004A4011"/>
    <w:rsid w:val="004A5A35"/>
    <w:rsid w:val="004B3D1F"/>
    <w:rsid w:val="004B4C0F"/>
    <w:rsid w:val="004B5EC9"/>
    <w:rsid w:val="004B779A"/>
    <w:rsid w:val="004C2962"/>
    <w:rsid w:val="004C2E51"/>
    <w:rsid w:val="004C3226"/>
    <w:rsid w:val="004D12C5"/>
    <w:rsid w:val="004E06DD"/>
    <w:rsid w:val="004E541F"/>
    <w:rsid w:val="004F26B6"/>
    <w:rsid w:val="004F4A0F"/>
    <w:rsid w:val="004F78D1"/>
    <w:rsid w:val="004F7D36"/>
    <w:rsid w:val="00505CF7"/>
    <w:rsid w:val="00506AE4"/>
    <w:rsid w:val="00513198"/>
    <w:rsid w:val="00523629"/>
    <w:rsid w:val="005273B6"/>
    <w:rsid w:val="00535333"/>
    <w:rsid w:val="00545019"/>
    <w:rsid w:val="005460AB"/>
    <w:rsid w:val="00550165"/>
    <w:rsid w:val="00553F60"/>
    <w:rsid w:val="00554008"/>
    <w:rsid w:val="00555EFB"/>
    <w:rsid w:val="00562F4B"/>
    <w:rsid w:val="00563BD2"/>
    <w:rsid w:val="005675D2"/>
    <w:rsid w:val="005721A3"/>
    <w:rsid w:val="005721FE"/>
    <w:rsid w:val="00572A53"/>
    <w:rsid w:val="00576D81"/>
    <w:rsid w:val="0058107D"/>
    <w:rsid w:val="005866F1"/>
    <w:rsid w:val="0059095B"/>
    <w:rsid w:val="00591323"/>
    <w:rsid w:val="00595695"/>
    <w:rsid w:val="00595A8B"/>
    <w:rsid w:val="0059647C"/>
    <w:rsid w:val="005977AE"/>
    <w:rsid w:val="0059791A"/>
    <w:rsid w:val="005A37AC"/>
    <w:rsid w:val="005A42FF"/>
    <w:rsid w:val="005B2315"/>
    <w:rsid w:val="005B3314"/>
    <w:rsid w:val="005B6851"/>
    <w:rsid w:val="005C3B2F"/>
    <w:rsid w:val="005C58B6"/>
    <w:rsid w:val="005C5EE4"/>
    <w:rsid w:val="005C6E0A"/>
    <w:rsid w:val="005D0542"/>
    <w:rsid w:val="005D26CB"/>
    <w:rsid w:val="005D3C68"/>
    <w:rsid w:val="005D4A76"/>
    <w:rsid w:val="005D78E9"/>
    <w:rsid w:val="005D7D4D"/>
    <w:rsid w:val="005E5117"/>
    <w:rsid w:val="005F0730"/>
    <w:rsid w:val="005F2983"/>
    <w:rsid w:val="005F323A"/>
    <w:rsid w:val="005F6AB9"/>
    <w:rsid w:val="006002A7"/>
    <w:rsid w:val="00602E85"/>
    <w:rsid w:val="0060412A"/>
    <w:rsid w:val="00605A7D"/>
    <w:rsid w:val="0061113D"/>
    <w:rsid w:val="006115AD"/>
    <w:rsid w:val="00611ECF"/>
    <w:rsid w:val="00617DE1"/>
    <w:rsid w:val="00620818"/>
    <w:rsid w:val="00621060"/>
    <w:rsid w:val="00630B04"/>
    <w:rsid w:val="00631D22"/>
    <w:rsid w:val="00635BF4"/>
    <w:rsid w:val="00655F07"/>
    <w:rsid w:val="006676B9"/>
    <w:rsid w:val="00675A22"/>
    <w:rsid w:val="00675E23"/>
    <w:rsid w:val="00676EF9"/>
    <w:rsid w:val="00681519"/>
    <w:rsid w:val="00681DC0"/>
    <w:rsid w:val="00682F40"/>
    <w:rsid w:val="00686703"/>
    <w:rsid w:val="00687730"/>
    <w:rsid w:val="00690012"/>
    <w:rsid w:val="00697656"/>
    <w:rsid w:val="006A5132"/>
    <w:rsid w:val="006B080F"/>
    <w:rsid w:val="006B1C07"/>
    <w:rsid w:val="006B67D4"/>
    <w:rsid w:val="006B7035"/>
    <w:rsid w:val="006C1250"/>
    <w:rsid w:val="006C3C82"/>
    <w:rsid w:val="006C6248"/>
    <w:rsid w:val="006D1F85"/>
    <w:rsid w:val="006D2B43"/>
    <w:rsid w:val="006D43AE"/>
    <w:rsid w:val="006D4C9C"/>
    <w:rsid w:val="006D6154"/>
    <w:rsid w:val="006E4CB7"/>
    <w:rsid w:val="006F1EB0"/>
    <w:rsid w:val="006F302A"/>
    <w:rsid w:val="007001E8"/>
    <w:rsid w:val="00702552"/>
    <w:rsid w:val="00704D5F"/>
    <w:rsid w:val="00715610"/>
    <w:rsid w:val="0072345C"/>
    <w:rsid w:val="007263E8"/>
    <w:rsid w:val="007306E2"/>
    <w:rsid w:val="007402CD"/>
    <w:rsid w:val="00746EE1"/>
    <w:rsid w:val="007566C2"/>
    <w:rsid w:val="00756BA7"/>
    <w:rsid w:val="00763492"/>
    <w:rsid w:val="007652C0"/>
    <w:rsid w:val="0076712D"/>
    <w:rsid w:val="007711EF"/>
    <w:rsid w:val="00775E18"/>
    <w:rsid w:val="007764D4"/>
    <w:rsid w:val="00783B1D"/>
    <w:rsid w:val="00784A5D"/>
    <w:rsid w:val="00786FB1"/>
    <w:rsid w:val="0079010F"/>
    <w:rsid w:val="00796139"/>
    <w:rsid w:val="00797406"/>
    <w:rsid w:val="00797AD4"/>
    <w:rsid w:val="007A22C4"/>
    <w:rsid w:val="007A3856"/>
    <w:rsid w:val="007B6FC9"/>
    <w:rsid w:val="007B7EBA"/>
    <w:rsid w:val="007B7FA9"/>
    <w:rsid w:val="007C09F1"/>
    <w:rsid w:val="007C0DF2"/>
    <w:rsid w:val="007C2911"/>
    <w:rsid w:val="007C2A30"/>
    <w:rsid w:val="007C4911"/>
    <w:rsid w:val="007C772F"/>
    <w:rsid w:val="007D48FC"/>
    <w:rsid w:val="007D6BE1"/>
    <w:rsid w:val="007E1AA3"/>
    <w:rsid w:val="007E40EA"/>
    <w:rsid w:val="007F06F1"/>
    <w:rsid w:val="007F3A78"/>
    <w:rsid w:val="007F6E41"/>
    <w:rsid w:val="008053CD"/>
    <w:rsid w:val="00806673"/>
    <w:rsid w:val="00810379"/>
    <w:rsid w:val="00811525"/>
    <w:rsid w:val="00811F92"/>
    <w:rsid w:val="008140B0"/>
    <w:rsid w:val="008151C7"/>
    <w:rsid w:val="008162C4"/>
    <w:rsid w:val="00823BCD"/>
    <w:rsid w:val="0082634A"/>
    <w:rsid w:val="00835D88"/>
    <w:rsid w:val="00836DEE"/>
    <w:rsid w:val="00842ECD"/>
    <w:rsid w:val="008453F9"/>
    <w:rsid w:val="008505CE"/>
    <w:rsid w:val="00850C05"/>
    <w:rsid w:val="008528F3"/>
    <w:rsid w:val="00853DB1"/>
    <w:rsid w:val="00854BB6"/>
    <w:rsid w:val="0086704F"/>
    <w:rsid w:val="00872074"/>
    <w:rsid w:val="00875CCE"/>
    <w:rsid w:val="008841C0"/>
    <w:rsid w:val="008902C0"/>
    <w:rsid w:val="00895305"/>
    <w:rsid w:val="0089751D"/>
    <w:rsid w:val="008A038B"/>
    <w:rsid w:val="008A3CF9"/>
    <w:rsid w:val="008A517E"/>
    <w:rsid w:val="008B386E"/>
    <w:rsid w:val="008B5E49"/>
    <w:rsid w:val="008C00F6"/>
    <w:rsid w:val="008C44C5"/>
    <w:rsid w:val="008C7BBA"/>
    <w:rsid w:val="008D50C7"/>
    <w:rsid w:val="008D547A"/>
    <w:rsid w:val="008D7AA2"/>
    <w:rsid w:val="008D7CD7"/>
    <w:rsid w:val="008E0DB2"/>
    <w:rsid w:val="008E285C"/>
    <w:rsid w:val="008E320C"/>
    <w:rsid w:val="008E4270"/>
    <w:rsid w:val="008E48E7"/>
    <w:rsid w:val="00900409"/>
    <w:rsid w:val="00901E84"/>
    <w:rsid w:val="00905FD9"/>
    <w:rsid w:val="00906E4F"/>
    <w:rsid w:val="00922ED9"/>
    <w:rsid w:val="00934F11"/>
    <w:rsid w:val="00936F9A"/>
    <w:rsid w:val="00951A14"/>
    <w:rsid w:val="00952CB4"/>
    <w:rsid w:val="00957FD1"/>
    <w:rsid w:val="00961AC2"/>
    <w:rsid w:val="00962090"/>
    <w:rsid w:val="009640CF"/>
    <w:rsid w:val="00966ECB"/>
    <w:rsid w:val="009707C2"/>
    <w:rsid w:val="00971131"/>
    <w:rsid w:val="00976E16"/>
    <w:rsid w:val="00984F6F"/>
    <w:rsid w:val="00986CC7"/>
    <w:rsid w:val="00994BC5"/>
    <w:rsid w:val="009A0A58"/>
    <w:rsid w:val="009A0D34"/>
    <w:rsid w:val="009A4D94"/>
    <w:rsid w:val="009B4D8D"/>
    <w:rsid w:val="009B6D19"/>
    <w:rsid w:val="009C67D4"/>
    <w:rsid w:val="009D38C8"/>
    <w:rsid w:val="009D7235"/>
    <w:rsid w:val="009E5CBB"/>
    <w:rsid w:val="009F097B"/>
    <w:rsid w:val="009F1D40"/>
    <w:rsid w:val="009F4167"/>
    <w:rsid w:val="009F6C81"/>
    <w:rsid w:val="00A04D06"/>
    <w:rsid w:val="00A05048"/>
    <w:rsid w:val="00A07274"/>
    <w:rsid w:val="00A128F4"/>
    <w:rsid w:val="00A164F5"/>
    <w:rsid w:val="00A24E1C"/>
    <w:rsid w:val="00A31C6F"/>
    <w:rsid w:val="00A340A3"/>
    <w:rsid w:val="00A34E93"/>
    <w:rsid w:val="00A437BB"/>
    <w:rsid w:val="00A55A0A"/>
    <w:rsid w:val="00A609E6"/>
    <w:rsid w:val="00A60BF0"/>
    <w:rsid w:val="00A62D84"/>
    <w:rsid w:val="00A65BBF"/>
    <w:rsid w:val="00A67480"/>
    <w:rsid w:val="00A67A8C"/>
    <w:rsid w:val="00A72643"/>
    <w:rsid w:val="00A85062"/>
    <w:rsid w:val="00A85CDD"/>
    <w:rsid w:val="00A9081D"/>
    <w:rsid w:val="00A97DE7"/>
    <w:rsid w:val="00A97FBF"/>
    <w:rsid w:val="00AA666B"/>
    <w:rsid w:val="00AA7174"/>
    <w:rsid w:val="00AB29DD"/>
    <w:rsid w:val="00AB2BA0"/>
    <w:rsid w:val="00AB62E6"/>
    <w:rsid w:val="00AB7369"/>
    <w:rsid w:val="00AC09A3"/>
    <w:rsid w:val="00AC1149"/>
    <w:rsid w:val="00AC1B14"/>
    <w:rsid w:val="00AC64D9"/>
    <w:rsid w:val="00AC7622"/>
    <w:rsid w:val="00AD0CDE"/>
    <w:rsid w:val="00AD42E7"/>
    <w:rsid w:val="00AE4B13"/>
    <w:rsid w:val="00AE65D8"/>
    <w:rsid w:val="00AE7AED"/>
    <w:rsid w:val="00AE7D8F"/>
    <w:rsid w:val="00AF02E2"/>
    <w:rsid w:val="00AF429E"/>
    <w:rsid w:val="00AF61BB"/>
    <w:rsid w:val="00B003D7"/>
    <w:rsid w:val="00B032A6"/>
    <w:rsid w:val="00B04C40"/>
    <w:rsid w:val="00B1317C"/>
    <w:rsid w:val="00B15004"/>
    <w:rsid w:val="00B17645"/>
    <w:rsid w:val="00B179C9"/>
    <w:rsid w:val="00B20F33"/>
    <w:rsid w:val="00B23E45"/>
    <w:rsid w:val="00B316C6"/>
    <w:rsid w:val="00B3283C"/>
    <w:rsid w:val="00B45A62"/>
    <w:rsid w:val="00B520F6"/>
    <w:rsid w:val="00B57AFA"/>
    <w:rsid w:val="00B72596"/>
    <w:rsid w:val="00B80942"/>
    <w:rsid w:val="00B83056"/>
    <w:rsid w:val="00B8396D"/>
    <w:rsid w:val="00B8623B"/>
    <w:rsid w:val="00B96318"/>
    <w:rsid w:val="00B97E9B"/>
    <w:rsid w:val="00BA0B0C"/>
    <w:rsid w:val="00BA0CD9"/>
    <w:rsid w:val="00BA56A2"/>
    <w:rsid w:val="00BB0E3B"/>
    <w:rsid w:val="00BB1B32"/>
    <w:rsid w:val="00BB5E2F"/>
    <w:rsid w:val="00BB77F4"/>
    <w:rsid w:val="00BC0927"/>
    <w:rsid w:val="00BC128C"/>
    <w:rsid w:val="00BC1373"/>
    <w:rsid w:val="00BC2767"/>
    <w:rsid w:val="00BC2B39"/>
    <w:rsid w:val="00BD1919"/>
    <w:rsid w:val="00BD5DDC"/>
    <w:rsid w:val="00BD61F0"/>
    <w:rsid w:val="00BD68A7"/>
    <w:rsid w:val="00BD7DCE"/>
    <w:rsid w:val="00BE154D"/>
    <w:rsid w:val="00BE30CC"/>
    <w:rsid w:val="00BE4ED7"/>
    <w:rsid w:val="00BF06B5"/>
    <w:rsid w:val="00BF2FCF"/>
    <w:rsid w:val="00C10B71"/>
    <w:rsid w:val="00C112F6"/>
    <w:rsid w:val="00C11AEF"/>
    <w:rsid w:val="00C140D5"/>
    <w:rsid w:val="00C15299"/>
    <w:rsid w:val="00C159E8"/>
    <w:rsid w:val="00C15B90"/>
    <w:rsid w:val="00C16F25"/>
    <w:rsid w:val="00C20E99"/>
    <w:rsid w:val="00C25462"/>
    <w:rsid w:val="00C25782"/>
    <w:rsid w:val="00C26A01"/>
    <w:rsid w:val="00C354BD"/>
    <w:rsid w:val="00C36A84"/>
    <w:rsid w:val="00C3722B"/>
    <w:rsid w:val="00C378FC"/>
    <w:rsid w:val="00C417F7"/>
    <w:rsid w:val="00C43C24"/>
    <w:rsid w:val="00C463A4"/>
    <w:rsid w:val="00C47851"/>
    <w:rsid w:val="00C47A6F"/>
    <w:rsid w:val="00C547BE"/>
    <w:rsid w:val="00C54D8E"/>
    <w:rsid w:val="00C6168F"/>
    <w:rsid w:val="00C675FE"/>
    <w:rsid w:val="00C7378D"/>
    <w:rsid w:val="00C747FB"/>
    <w:rsid w:val="00C87CEB"/>
    <w:rsid w:val="00C94F8D"/>
    <w:rsid w:val="00C956EC"/>
    <w:rsid w:val="00C96052"/>
    <w:rsid w:val="00C964F5"/>
    <w:rsid w:val="00CA1E2C"/>
    <w:rsid w:val="00CA4BDF"/>
    <w:rsid w:val="00CA5A8E"/>
    <w:rsid w:val="00CA6B72"/>
    <w:rsid w:val="00CB0805"/>
    <w:rsid w:val="00CB1E11"/>
    <w:rsid w:val="00CB1ED6"/>
    <w:rsid w:val="00CB50A1"/>
    <w:rsid w:val="00CB513E"/>
    <w:rsid w:val="00CB5BC3"/>
    <w:rsid w:val="00CB721F"/>
    <w:rsid w:val="00CB7542"/>
    <w:rsid w:val="00CC0246"/>
    <w:rsid w:val="00CC0296"/>
    <w:rsid w:val="00CC040E"/>
    <w:rsid w:val="00CC1DCF"/>
    <w:rsid w:val="00CC2758"/>
    <w:rsid w:val="00CC55CF"/>
    <w:rsid w:val="00CC6FE7"/>
    <w:rsid w:val="00CD0B85"/>
    <w:rsid w:val="00CD4C7E"/>
    <w:rsid w:val="00CD6254"/>
    <w:rsid w:val="00CD7300"/>
    <w:rsid w:val="00CE4C38"/>
    <w:rsid w:val="00CE530B"/>
    <w:rsid w:val="00D018CE"/>
    <w:rsid w:val="00D02D6D"/>
    <w:rsid w:val="00D07097"/>
    <w:rsid w:val="00D10126"/>
    <w:rsid w:val="00D104BA"/>
    <w:rsid w:val="00D10AF1"/>
    <w:rsid w:val="00D1591E"/>
    <w:rsid w:val="00D17482"/>
    <w:rsid w:val="00D252E2"/>
    <w:rsid w:val="00D45E35"/>
    <w:rsid w:val="00D61378"/>
    <w:rsid w:val="00D6606B"/>
    <w:rsid w:val="00D70BFA"/>
    <w:rsid w:val="00D73653"/>
    <w:rsid w:val="00D743AA"/>
    <w:rsid w:val="00D81F5B"/>
    <w:rsid w:val="00D907DA"/>
    <w:rsid w:val="00D91BBB"/>
    <w:rsid w:val="00DA3408"/>
    <w:rsid w:val="00DA34AE"/>
    <w:rsid w:val="00DB7274"/>
    <w:rsid w:val="00DB7C8D"/>
    <w:rsid w:val="00DB7DBC"/>
    <w:rsid w:val="00DD5635"/>
    <w:rsid w:val="00DD70A9"/>
    <w:rsid w:val="00DE25E7"/>
    <w:rsid w:val="00DF0CF6"/>
    <w:rsid w:val="00DF1367"/>
    <w:rsid w:val="00DF1D1B"/>
    <w:rsid w:val="00DF3385"/>
    <w:rsid w:val="00DF4D11"/>
    <w:rsid w:val="00DF67E8"/>
    <w:rsid w:val="00E01092"/>
    <w:rsid w:val="00E01583"/>
    <w:rsid w:val="00E01EAC"/>
    <w:rsid w:val="00E045D6"/>
    <w:rsid w:val="00E06C03"/>
    <w:rsid w:val="00E076A5"/>
    <w:rsid w:val="00E159D4"/>
    <w:rsid w:val="00E2168A"/>
    <w:rsid w:val="00E226EA"/>
    <w:rsid w:val="00E447E6"/>
    <w:rsid w:val="00E45491"/>
    <w:rsid w:val="00E4557B"/>
    <w:rsid w:val="00E466FD"/>
    <w:rsid w:val="00E52BEF"/>
    <w:rsid w:val="00E644F9"/>
    <w:rsid w:val="00E65DF8"/>
    <w:rsid w:val="00E663D9"/>
    <w:rsid w:val="00E67E7D"/>
    <w:rsid w:val="00E750A0"/>
    <w:rsid w:val="00E765B0"/>
    <w:rsid w:val="00E77B39"/>
    <w:rsid w:val="00E80B67"/>
    <w:rsid w:val="00E84010"/>
    <w:rsid w:val="00E841FA"/>
    <w:rsid w:val="00E8587B"/>
    <w:rsid w:val="00E87E48"/>
    <w:rsid w:val="00E97C2F"/>
    <w:rsid w:val="00EA059A"/>
    <w:rsid w:val="00EA0D22"/>
    <w:rsid w:val="00EA25B4"/>
    <w:rsid w:val="00EA6689"/>
    <w:rsid w:val="00EA6D05"/>
    <w:rsid w:val="00EB1C19"/>
    <w:rsid w:val="00EB4DC3"/>
    <w:rsid w:val="00EC75CA"/>
    <w:rsid w:val="00ED1890"/>
    <w:rsid w:val="00ED195E"/>
    <w:rsid w:val="00ED7210"/>
    <w:rsid w:val="00EE03B2"/>
    <w:rsid w:val="00EF0FC3"/>
    <w:rsid w:val="00EF3323"/>
    <w:rsid w:val="00F06335"/>
    <w:rsid w:val="00F06536"/>
    <w:rsid w:val="00F10ED9"/>
    <w:rsid w:val="00F1140B"/>
    <w:rsid w:val="00F17324"/>
    <w:rsid w:val="00F17AC7"/>
    <w:rsid w:val="00F20297"/>
    <w:rsid w:val="00F2351D"/>
    <w:rsid w:val="00F25744"/>
    <w:rsid w:val="00F271B6"/>
    <w:rsid w:val="00F309D0"/>
    <w:rsid w:val="00F30E60"/>
    <w:rsid w:val="00F31A71"/>
    <w:rsid w:val="00F35EC6"/>
    <w:rsid w:val="00F430C2"/>
    <w:rsid w:val="00F460C0"/>
    <w:rsid w:val="00F47B06"/>
    <w:rsid w:val="00F528D3"/>
    <w:rsid w:val="00F53D7C"/>
    <w:rsid w:val="00F5796C"/>
    <w:rsid w:val="00F61D07"/>
    <w:rsid w:val="00F637C0"/>
    <w:rsid w:val="00F63D9F"/>
    <w:rsid w:val="00F64364"/>
    <w:rsid w:val="00F64FD8"/>
    <w:rsid w:val="00F730CF"/>
    <w:rsid w:val="00F75FD8"/>
    <w:rsid w:val="00F7660B"/>
    <w:rsid w:val="00F86978"/>
    <w:rsid w:val="00F93201"/>
    <w:rsid w:val="00F94E6D"/>
    <w:rsid w:val="00F94F5E"/>
    <w:rsid w:val="00F96885"/>
    <w:rsid w:val="00F975EB"/>
    <w:rsid w:val="00FA08A5"/>
    <w:rsid w:val="00FA18C6"/>
    <w:rsid w:val="00FB170E"/>
    <w:rsid w:val="00FB1D4E"/>
    <w:rsid w:val="00FB6292"/>
    <w:rsid w:val="00FC3FA4"/>
    <w:rsid w:val="00FD0882"/>
    <w:rsid w:val="00FD3F15"/>
    <w:rsid w:val="00FD4021"/>
    <w:rsid w:val="00FE0794"/>
    <w:rsid w:val="00FE0D4D"/>
    <w:rsid w:val="00FE5D31"/>
    <w:rsid w:val="00FE5EA9"/>
    <w:rsid w:val="00FE679A"/>
    <w:rsid w:val="00FE7A43"/>
    <w:rsid w:val="00FF34C5"/>
    <w:rsid w:val="00FF59AE"/>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1D87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1098"/>
    <w:pPr>
      <w:spacing w:after="0"/>
    </w:pPr>
    <w:rPr>
      <w:rFonts w:ascii="Times New Roman" w:eastAsia="Times New Roman" w:hAnsi="Times New Roman" w:cs="Times New Roman"/>
    </w:rPr>
  </w:style>
  <w:style w:type="paragraph" w:styleId="Heading2">
    <w:name w:val="heading 2"/>
    <w:basedOn w:val="Normal"/>
    <w:next w:val="Normal"/>
    <w:link w:val="Heading2Char"/>
    <w:rsid w:val="00506AE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rsid w:val="00506AE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rsid w:val="00506AE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2175"/>
    <w:rPr>
      <w:color w:val="0000FF" w:themeColor="hyperlink"/>
      <w:u w:val="single"/>
    </w:rPr>
  </w:style>
  <w:style w:type="paragraph" w:styleId="ListParagraph">
    <w:name w:val="List Paragraph"/>
    <w:basedOn w:val="Normal"/>
    <w:uiPriority w:val="34"/>
    <w:qFormat/>
    <w:rsid w:val="00AF61BB"/>
    <w:pPr>
      <w:spacing w:after="200"/>
      <w:ind w:left="720"/>
      <w:contextualSpacing/>
    </w:pPr>
    <w:rPr>
      <w:rFonts w:asciiTheme="minorHAnsi" w:eastAsiaTheme="minorHAnsi" w:hAnsiTheme="minorHAnsi" w:cstheme="minorBidi"/>
    </w:rPr>
  </w:style>
  <w:style w:type="paragraph" w:styleId="Header">
    <w:name w:val="header"/>
    <w:basedOn w:val="Normal"/>
    <w:link w:val="HeaderChar"/>
    <w:uiPriority w:val="99"/>
    <w:semiHidden/>
    <w:unhideWhenUsed/>
    <w:rsid w:val="003407E7"/>
    <w:pPr>
      <w:tabs>
        <w:tab w:val="center" w:pos="4320"/>
        <w:tab w:val="right" w:pos="8640"/>
      </w:tabs>
    </w:pPr>
    <w:rPr>
      <w:rFonts w:asciiTheme="minorHAnsi" w:eastAsiaTheme="minorHAnsi" w:hAnsiTheme="minorHAnsi" w:cstheme="minorBidi"/>
    </w:rPr>
  </w:style>
  <w:style w:type="character" w:customStyle="1" w:styleId="HeaderChar">
    <w:name w:val="Header Char"/>
    <w:basedOn w:val="DefaultParagraphFont"/>
    <w:link w:val="Header"/>
    <w:uiPriority w:val="99"/>
    <w:semiHidden/>
    <w:rsid w:val="003407E7"/>
    <w:rPr>
      <w:sz w:val="24"/>
      <w:szCs w:val="24"/>
    </w:rPr>
  </w:style>
  <w:style w:type="character" w:styleId="PageNumber">
    <w:name w:val="page number"/>
    <w:basedOn w:val="DefaultParagraphFont"/>
    <w:uiPriority w:val="99"/>
    <w:semiHidden/>
    <w:unhideWhenUsed/>
    <w:rsid w:val="003407E7"/>
  </w:style>
  <w:style w:type="table" w:styleId="TableGrid">
    <w:name w:val="Table Grid"/>
    <w:basedOn w:val="TableNormal"/>
    <w:rsid w:val="00FB6292"/>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rsid w:val="00AB62E6"/>
    <w:pPr>
      <w:tabs>
        <w:tab w:val="center" w:pos="4320"/>
        <w:tab w:val="right" w:pos="8640"/>
      </w:tabs>
    </w:pPr>
    <w:rPr>
      <w:rFonts w:asciiTheme="minorHAnsi" w:eastAsiaTheme="minorHAnsi" w:hAnsiTheme="minorHAnsi" w:cstheme="minorBidi"/>
    </w:rPr>
  </w:style>
  <w:style w:type="character" w:customStyle="1" w:styleId="FooterChar">
    <w:name w:val="Footer Char"/>
    <w:basedOn w:val="DefaultParagraphFont"/>
    <w:link w:val="Footer"/>
    <w:rsid w:val="00AB62E6"/>
  </w:style>
  <w:style w:type="character" w:customStyle="1" w:styleId="Heading2Char">
    <w:name w:val="Heading 2 Char"/>
    <w:basedOn w:val="DefaultParagraphFont"/>
    <w:link w:val="Heading2"/>
    <w:rsid w:val="00506A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506A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506AE4"/>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semiHidden/>
    <w:unhideWhenUsed/>
    <w:rsid w:val="004175D4"/>
    <w:rPr>
      <w:sz w:val="18"/>
      <w:szCs w:val="18"/>
    </w:rPr>
  </w:style>
  <w:style w:type="paragraph" w:styleId="CommentText">
    <w:name w:val="annotation text"/>
    <w:basedOn w:val="Normal"/>
    <w:link w:val="CommentTextChar"/>
    <w:semiHidden/>
    <w:unhideWhenUsed/>
    <w:rsid w:val="004175D4"/>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semiHidden/>
    <w:rsid w:val="004175D4"/>
  </w:style>
  <w:style w:type="paragraph" w:styleId="CommentSubject">
    <w:name w:val="annotation subject"/>
    <w:basedOn w:val="CommentText"/>
    <w:next w:val="CommentText"/>
    <w:link w:val="CommentSubjectChar"/>
    <w:semiHidden/>
    <w:unhideWhenUsed/>
    <w:rsid w:val="004175D4"/>
    <w:rPr>
      <w:b/>
      <w:bCs/>
      <w:sz w:val="20"/>
      <w:szCs w:val="20"/>
    </w:rPr>
  </w:style>
  <w:style w:type="character" w:customStyle="1" w:styleId="CommentSubjectChar">
    <w:name w:val="Comment Subject Char"/>
    <w:basedOn w:val="CommentTextChar"/>
    <w:link w:val="CommentSubject"/>
    <w:semiHidden/>
    <w:rsid w:val="004175D4"/>
    <w:rPr>
      <w:b/>
      <w:bCs/>
      <w:sz w:val="20"/>
      <w:szCs w:val="20"/>
    </w:rPr>
  </w:style>
  <w:style w:type="paragraph" w:styleId="BalloonText">
    <w:name w:val="Balloon Text"/>
    <w:basedOn w:val="Normal"/>
    <w:link w:val="BalloonTextChar"/>
    <w:semiHidden/>
    <w:unhideWhenUsed/>
    <w:rsid w:val="004175D4"/>
    <w:rPr>
      <w:rFonts w:ascii="Lucida Grande" w:eastAsiaTheme="minorHAnsi" w:hAnsi="Lucida Grande" w:cs="Lucida Grande"/>
      <w:sz w:val="18"/>
      <w:szCs w:val="18"/>
    </w:rPr>
  </w:style>
  <w:style w:type="character" w:customStyle="1" w:styleId="BalloonTextChar">
    <w:name w:val="Balloon Text Char"/>
    <w:basedOn w:val="DefaultParagraphFont"/>
    <w:link w:val="BalloonText"/>
    <w:semiHidden/>
    <w:rsid w:val="004175D4"/>
    <w:rPr>
      <w:rFonts w:ascii="Lucida Grande" w:hAnsi="Lucida Grande" w:cs="Lucida Grande"/>
      <w:sz w:val="18"/>
      <w:szCs w:val="18"/>
    </w:rPr>
  </w:style>
  <w:style w:type="character" w:styleId="UnresolvedMention">
    <w:name w:val="Unresolved Mention"/>
    <w:basedOn w:val="DefaultParagraphFont"/>
    <w:uiPriority w:val="99"/>
    <w:semiHidden/>
    <w:unhideWhenUsed/>
    <w:rsid w:val="005A42FF"/>
    <w:rPr>
      <w:color w:val="605E5C"/>
      <w:shd w:val="clear" w:color="auto" w:fill="E1DFDD"/>
    </w:rPr>
  </w:style>
  <w:style w:type="paragraph" w:styleId="NormalWeb">
    <w:name w:val="Normal (Web)"/>
    <w:basedOn w:val="Normal"/>
    <w:semiHidden/>
    <w:unhideWhenUsed/>
    <w:rsid w:val="003C0B38"/>
    <w:pPr>
      <w:spacing w:after="200"/>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74062">
      <w:bodyDiv w:val="1"/>
      <w:marLeft w:val="0"/>
      <w:marRight w:val="0"/>
      <w:marTop w:val="0"/>
      <w:marBottom w:val="0"/>
      <w:divBdr>
        <w:top w:val="none" w:sz="0" w:space="0" w:color="auto"/>
        <w:left w:val="none" w:sz="0" w:space="0" w:color="auto"/>
        <w:bottom w:val="none" w:sz="0" w:space="0" w:color="auto"/>
        <w:right w:val="none" w:sz="0" w:space="0" w:color="auto"/>
      </w:divBdr>
    </w:div>
    <w:div w:id="124080400">
      <w:bodyDiv w:val="1"/>
      <w:marLeft w:val="0"/>
      <w:marRight w:val="0"/>
      <w:marTop w:val="0"/>
      <w:marBottom w:val="0"/>
      <w:divBdr>
        <w:top w:val="none" w:sz="0" w:space="0" w:color="auto"/>
        <w:left w:val="none" w:sz="0" w:space="0" w:color="auto"/>
        <w:bottom w:val="none" w:sz="0" w:space="0" w:color="auto"/>
        <w:right w:val="none" w:sz="0" w:space="0" w:color="auto"/>
      </w:divBdr>
    </w:div>
    <w:div w:id="155268289">
      <w:bodyDiv w:val="1"/>
      <w:marLeft w:val="0"/>
      <w:marRight w:val="0"/>
      <w:marTop w:val="0"/>
      <w:marBottom w:val="0"/>
      <w:divBdr>
        <w:top w:val="none" w:sz="0" w:space="0" w:color="auto"/>
        <w:left w:val="none" w:sz="0" w:space="0" w:color="auto"/>
        <w:bottom w:val="none" w:sz="0" w:space="0" w:color="auto"/>
        <w:right w:val="none" w:sz="0" w:space="0" w:color="auto"/>
      </w:divBdr>
    </w:div>
    <w:div w:id="347954469">
      <w:bodyDiv w:val="1"/>
      <w:marLeft w:val="0"/>
      <w:marRight w:val="0"/>
      <w:marTop w:val="0"/>
      <w:marBottom w:val="0"/>
      <w:divBdr>
        <w:top w:val="none" w:sz="0" w:space="0" w:color="auto"/>
        <w:left w:val="none" w:sz="0" w:space="0" w:color="auto"/>
        <w:bottom w:val="none" w:sz="0" w:space="0" w:color="auto"/>
        <w:right w:val="none" w:sz="0" w:space="0" w:color="auto"/>
      </w:divBdr>
      <w:divsChild>
        <w:div w:id="2139908866">
          <w:marLeft w:val="0"/>
          <w:marRight w:val="0"/>
          <w:marTop w:val="0"/>
          <w:marBottom w:val="0"/>
          <w:divBdr>
            <w:top w:val="none" w:sz="0" w:space="0" w:color="auto"/>
            <w:left w:val="none" w:sz="0" w:space="0" w:color="auto"/>
            <w:bottom w:val="none" w:sz="0" w:space="0" w:color="auto"/>
            <w:right w:val="none" w:sz="0" w:space="0" w:color="auto"/>
          </w:divBdr>
        </w:div>
        <w:div w:id="1244493729">
          <w:marLeft w:val="0"/>
          <w:marRight w:val="0"/>
          <w:marTop w:val="0"/>
          <w:marBottom w:val="0"/>
          <w:divBdr>
            <w:top w:val="none" w:sz="0" w:space="0" w:color="auto"/>
            <w:left w:val="none" w:sz="0" w:space="0" w:color="auto"/>
            <w:bottom w:val="none" w:sz="0" w:space="0" w:color="auto"/>
            <w:right w:val="none" w:sz="0" w:space="0" w:color="auto"/>
          </w:divBdr>
        </w:div>
      </w:divsChild>
    </w:div>
    <w:div w:id="435180195">
      <w:bodyDiv w:val="1"/>
      <w:marLeft w:val="0"/>
      <w:marRight w:val="0"/>
      <w:marTop w:val="0"/>
      <w:marBottom w:val="0"/>
      <w:divBdr>
        <w:top w:val="none" w:sz="0" w:space="0" w:color="auto"/>
        <w:left w:val="none" w:sz="0" w:space="0" w:color="auto"/>
        <w:bottom w:val="none" w:sz="0" w:space="0" w:color="auto"/>
        <w:right w:val="none" w:sz="0" w:space="0" w:color="auto"/>
      </w:divBdr>
    </w:div>
    <w:div w:id="486626972">
      <w:bodyDiv w:val="1"/>
      <w:marLeft w:val="0"/>
      <w:marRight w:val="0"/>
      <w:marTop w:val="0"/>
      <w:marBottom w:val="0"/>
      <w:divBdr>
        <w:top w:val="none" w:sz="0" w:space="0" w:color="auto"/>
        <w:left w:val="none" w:sz="0" w:space="0" w:color="auto"/>
        <w:bottom w:val="none" w:sz="0" w:space="0" w:color="auto"/>
        <w:right w:val="none" w:sz="0" w:space="0" w:color="auto"/>
      </w:divBdr>
    </w:div>
    <w:div w:id="527371189">
      <w:bodyDiv w:val="1"/>
      <w:marLeft w:val="0"/>
      <w:marRight w:val="0"/>
      <w:marTop w:val="0"/>
      <w:marBottom w:val="0"/>
      <w:divBdr>
        <w:top w:val="none" w:sz="0" w:space="0" w:color="auto"/>
        <w:left w:val="none" w:sz="0" w:space="0" w:color="auto"/>
        <w:bottom w:val="none" w:sz="0" w:space="0" w:color="auto"/>
        <w:right w:val="none" w:sz="0" w:space="0" w:color="auto"/>
      </w:divBdr>
    </w:div>
    <w:div w:id="674920527">
      <w:bodyDiv w:val="1"/>
      <w:marLeft w:val="0"/>
      <w:marRight w:val="0"/>
      <w:marTop w:val="0"/>
      <w:marBottom w:val="0"/>
      <w:divBdr>
        <w:top w:val="none" w:sz="0" w:space="0" w:color="auto"/>
        <w:left w:val="none" w:sz="0" w:space="0" w:color="auto"/>
        <w:bottom w:val="none" w:sz="0" w:space="0" w:color="auto"/>
        <w:right w:val="none" w:sz="0" w:space="0" w:color="auto"/>
      </w:divBdr>
    </w:div>
    <w:div w:id="766510225">
      <w:bodyDiv w:val="1"/>
      <w:marLeft w:val="0"/>
      <w:marRight w:val="0"/>
      <w:marTop w:val="0"/>
      <w:marBottom w:val="0"/>
      <w:divBdr>
        <w:top w:val="none" w:sz="0" w:space="0" w:color="auto"/>
        <w:left w:val="none" w:sz="0" w:space="0" w:color="auto"/>
        <w:bottom w:val="none" w:sz="0" w:space="0" w:color="auto"/>
        <w:right w:val="none" w:sz="0" w:space="0" w:color="auto"/>
      </w:divBdr>
    </w:div>
    <w:div w:id="980814726">
      <w:bodyDiv w:val="1"/>
      <w:marLeft w:val="0"/>
      <w:marRight w:val="0"/>
      <w:marTop w:val="0"/>
      <w:marBottom w:val="0"/>
      <w:divBdr>
        <w:top w:val="none" w:sz="0" w:space="0" w:color="auto"/>
        <w:left w:val="none" w:sz="0" w:space="0" w:color="auto"/>
        <w:bottom w:val="none" w:sz="0" w:space="0" w:color="auto"/>
        <w:right w:val="none" w:sz="0" w:space="0" w:color="auto"/>
      </w:divBdr>
    </w:div>
    <w:div w:id="1024746536">
      <w:bodyDiv w:val="1"/>
      <w:marLeft w:val="0"/>
      <w:marRight w:val="0"/>
      <w:marTop w:val="0"/>
      <w:marBottom w:val="0"/>
      <w:divBdr>
        <w:top w:val="none" w:sz="0" w:space="0" w:color="auto"/>
        <w:left w:val="none" w:sz="0" w:space="0" w:color="auto"/>
        <w:bottom w:val="none" w:sz="0" w:space="0" w:color="auto"/>
        <w:right w:val="none" w:sz="0" w:space="0" w:color="auto"/>
      </w:divBdr>
    </w:div>
    <w:div w:id="1059404473">
      <w:bodyDiv w:val="1"/>
      <w:marLeft w:val="0"/>
      <w:marRight w:val="0"/>
      <w:marTop w:val="0"/>
      <w:marBottom w:val="0"/>
      <w:divBdr>
        <w:top w:val="none" w:sz="0" w:space="0" w:color="auto"/>
        <w:left w:val="none" w:sz="0" w:space="0" w:color="auto"/>
        <w:bottom w:val="none" w:sz="0" w:space="0" w:color="auto"/>
        <w:right w:val="none" w:sz="0" w:space="0" w:color="auto"/>
      </w:divBdr>
    </w:div>
    <w:div w:id="1091856978">
      <w:bodyDiv w:val="1"/>
      <w:marLeft w:val="0"/>
      <w:marRight w:val="0"/>
      <w:marTop w:val="0"/>
      <w:marBottom w:val="0"/>
      <w:divBdr>
        <w:top w:val="none" w:sz="0" w:space="0" w:color="auto"/>
        <w:left w:val="none" w:sz="0" w:space="0" w:color="auto"/>
        <w:bottom w:val="none" w:sz="0" w:space="0" w:color="auto"/>
        <w:right w:val="none" w:sz="0" w:space="0" w:color="auto"/>
      </w:divBdr>
    </w:div>
    <w:div w:id="1129202874">
      <w:bodyDiv w:val="1"/>
      <w:marLeft w:val="0"/>
      <w:marRight w:val="0"/>
      <w:marTop w:val="0"/>
      <w:marBottom w:val="0"/>
      <w:divBdr>
        <w:top w:val="none" w:sz="0" w:space="0" w:color="auto"/>
        <w:left w:val="none" w:sz="0" w:space="0" w:color="auto"/>
        <w:bottom w:val="none" w:sz="0" w:space="0" w:color="auto"/>
        <w:right w:val="none" w:sz="0" w:space="0" w:color="auto"/>
      </w:divBdr>
      <w:divsChild>
        <w:div w:id="1032194497">
          <w:marLeft w:val="0"/>
          <w:marRight w:val="0"/>
          <w:marTop w:val="0"/>
          <w:marBottom w:val="0"/>
          <w:divBdr>
            <w:top w:val="none" w:sz="0" w:space="0" w:color="auto"/>
            <w:left w:val="none" w:sz="0" w:space="0" w:color="auto"/>
            <w:bottom w:val="none" w:sz="0" w:space="0" w:color="auto"/>
            <w:right w:val="none" w:sz="0" w:space="0" w:color="auto"/>
          </w:divBdr>
          <w:divsChild>
            <w:div w:id="339160619">
              <w:marLeft w:val="0"/>
              <w:marRight w:val="0"/>
              <w:marTop w:val="0"/>
              <w:marBottom w:val="0"/>
              <w:divBdr>
                <w:top w:val="none" w:sz="0" w:space="0" w:color="auto"/>
                <w:left w:val="none" w:sz="0" w:space="0" w:color="auto"/>
                <w:bottom w:val="none" w:sz="0" w:space="0" w:color="auto"/>
                <w:right w:val="none" w:sz="0" w:space="0" w:color="auto"/>
              </w:divBdr>
              <w:divsChild>
                <w:div w:id="209821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666607">
      <w:bodyDiv w:val="1"/>
      <w:marLeft w:val="0"/>
      <w:marRight w:val="0"/>
      <w:marTop w:val="0"/>
      <w:marBottom w:val="0"/>
      <w:divBdr>
        <w:top w:val="none" w:sz="0" w:space="0" w:color="auto"/>
        <w:left w:val="none" w:sz="0" w:space="0" w:color="auto"/>
        <w:bottom w:val="none" w:sz="0" w:space="0" w:color="auto"/>
        <w:right w:val="none" w:sz="0" w:space="0" w:color="auto"/>
      </w:divBdr>
    </w:div>
    <w:div w:id="1282683960">
      <w:bodyDiv w:val="1"/>
      <w:marLeft w:val="0"/>
      <w:marRight w:val="0"/>
      <w:marTop w:val="0"/>
      <w:marBottom w:val="0"/>
      <w:divBdr>
        <w:top w:val="none" w:sz="0" w:space="0" w:color="auto"/>
        <w:left w:val="none" w:sz="0" w:space="0" w:color="auto"/>
        <w:bottom w:val="none" w:sz="0" w:space="0" w:color="auto"/>
        <w:right w:val="none" w:sz="0" w:space="0" w:color="auto"/>
      </w:divBdr>
    </w:div>
    <w:div w:id="1402563210">
      <w:bodyDiv w:val="1"/>
      <w:marLeft w:val="0"/>
      <w:marRight w:val="0"/>
      <w:marTop w:val="0"/>
      <w:marBottom w:val="0"/>
      <w:divBdr>
        <w:top w:val="none" w:sz="0" w:space="0" w:color="auto"/>
        <w:left w:val="none" w:sz="0" w:space="0" w:color="auto"/>
        <w:bottom w:val="none" w:sz="0" w:space="0" w:color="auto"/>
        <w:right w:val="none" w:sz="0" w:space="0" w:color="auto"/>
      </w:divBdr>
    </w:div>
    <w:div w:id="1705639947">
      <w:bodyDiv w:val="1"/>
      <w:marLeft w:val="0"/>
      <w:marRight w:val="0"/>
      <w:marTop w:val="0"/>
      <w:marBottom w:val="0"/>
      <w:divBdr>
        <w:top w:val="none" w:sz="0" w:space="0" w:color="auto"/>
        <w:left w:val="none" w:sz="0" w:space="0" w:color="auto"/>
        <w:bottom w:val="none" w:sz="0" w:space="0" w:color="auto"/>
        <w:right w:val="none" w:sz="0" w:space="0" w:color="auto"/>
      </w:divBdr>
    </w:div>
    <w:div w:id="1710186674">
      <w:bodyDiv w:val="1"/>
      <w:marLeft w:val="0"/>
      <w:marRight w:val="0"/>
      <w:marTop w:val="0"/>
      <w:marBottom w:val="0"/>
      <w:divBdr>
        <w:top w:val="none" w:sz="0" w:space="0" w:color="auto"/>
        <w:left w:val="none" w:sz="0" w:space="0" w:color="auto"/>
        <w:bottom w:val="none" w:sz="0" w:space="0" w:color="auto"/>
        <w:right w:val="none" w:sz="0" w:space="0" w:color="auto"/>
      </w:divBdr>
    </w:div>
    <w:div w:id="1762683348">
      <w:bodyDiv w:val="1"/>
      <w:marLeft w:val="0"/>
      <w:marRight w:val="0"/>
      <w:marTop w:val="0"/>
      <w:marBottom w:val="0"/>
      <w:divBdr>
        <w:top w:val="none" w:sz="0" w:space="0" w:color="auto"/>
        <w:left w:val="none" w:sz="0" w:space="0" w:color="auto"/>
        <w:bottom w:val="none" w:sz="0" w:space="0" w:color="auto"/>
        <w:right w:val="none" w:sz="0" w:space="0" w:color="auto"/>
      </w:divBdr>
    </w:div>
    <w:div w:id="19079123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hknapp@syr.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3400</Words>
  <Characters>19384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2013-03-31T13:26:00Z</cp:lastPrinted>
  <dcterms:created xsi:type="dcterms:W3CDTF">2022-10-20T16:45:00Z</dcterms:created>
  <dcterms:modified xsi:type="dcterms:W3CDTF">2023-03-03T15:11:00Z</dcterms:modified>
</cp:coreProperties>
</file>